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8D6C8" w14:textId="77777777" w:rsidR="00547E23" w:rsidRPr="00FD4F70" w:rsidRDefault="00547E23" w:rsidP="00547E23">
      <w:pPr>
        <w:ind w:right="55"/>
        <w:jc w:val="right"/>
        <w:rPr>
          <w:rFonts w:ascii="Times New Roman" w:hAnsi="Times New Roman" w:cs="Times New Roman"/>
          <w:bCs/>
          <w:color w:val="auto"/>
        </w:rPr>
      </w:pPr>
      <w:r w:rsidRPr="00FD4F70">
        <w:rPr>
          <w:rFonts w:ascii="Times New Roman" w:hAnsi="Times New Roman" w:cs="Times New Roman"/>
          <w:bCs/>
          <w:color w:val="auto"/>
        </w:rPr>
        <w:t>APSTIPRINĀTS</w:t>
      </w:r>
    </w:p>
    <w:p w14:paraId="5684966A" w14:textId="22BE1AB4" w:rsidR="00547E23" w:rsidRPr="00FD4F70" w:rsidRDefault="005C5638" w:rsidP="00547E23">
      <w:pPr>
        <w:ind w:right="55"/>
        <w:jc w:val="right"/>
        <w:rPr>
          <w:rFonts w:ascii="Times New Roman" w:hAnsi="Times New Roman" w:cs="Times New Roman"/>
          <w:bCs/>
          <w:color w:val="auto"/>
        </w:rPr>
      </w:pPr>
      <w:r w:rsidRPr="00FD4F70">
        <w:rPr>
          <w:rFonts w:ascii="Times New Roman" w:hAnsi="Times New Roman" w:cs="Times New Roman"/>
          <w:bCs/>
          <w:color w:val="auto"/>
        </w:rPr>
        <w:t>ar Lubānas Mākslas skolas</w:t>
      </w:r>
    </w:p>
    <w:p w14:paraId="378B3F98" w14:textId="5294D7C8" w:rsidR="00547E23" w:rsidRPr="00FD4F70" w:rsidRDefault="007C351C" w:rsidP="00547E23">
      <w:pPr>
        <w:ind w:right="55"/>
        <w:jc w:val="right"/>
        <w:rPr>
          <w:rFonts w:ascii="Times New Roman" w:hAnsi="Times New Roman" w:cs="Times New Roman"/>
          <w:bCs/>
          <w:color w:val="auto"/>
        </w:rPr>
      </w:pPr>
      <w:r>
        <w:rPr>
          <w:rFonts w:ascii="Times New Roman" w:hAnsi="Times New Roman" w:cs="Times New Roman"/>
          <w:bCs/>
          <w:color w:val="auto"/>
        </w:rPr>
        <w:t>12.04.2024. rīkojumu Nr. 2</w:t>
      </w:r>
      <w:r w:rsidR="00246A01">
        <w:rPr>
          <w:rFonts w:ascii="Times New Roman" w:hAnsi="Times New Roman" w:cs="Times New Roman"/>
          <w:bCs/>
          <w:color w:val="auto"/>
        </w:rPr>
        <w:t>p</w:t>
      </w:r>
      <w:bookmarkStart w:id="0" w:name="_GoBack"/>
      <w:bookmarkEnd w:id="0"/>
    </w:p>
    <w:p w14:paraId="741370F3" w14:textId="77777777" w:rsidR="00547E23" w:rsidRPr="00FD4F70" w:rsidRDefault="00547E23" w:rsidP="00547E23">
      <w:pPr>
        <w:ind w:right="55"/>
        <w:jc w:val="center"/>
        <w:rPr>
          <w:rFonts w:ascii="Times New Roman" w:hAnsi="Times New Roman" w:cs="Times New Roman"/>
          <w:bCs/>
          <w:color w:val="auto"/>
        </w:rPr>
      </w:pPr>
    </w:p>
    <w:p w14:paraId="28E1061A" w14:textId="77777777" w:rsidR="00547E23" w:rsidRPr="00FD4F70" w:rsidRDefault="00547E23" w:rsidP="00547E23">
      <w:pPr>
        <w:ind w:right="55"/>
        <w:jc w:val="center"/>
        <w:rPr>
          <w:rFonts w:ascii="Times New Roman" w:hAnsi="Times New Roman" w:cs="Times New Roman"/>
          <w:bCs/>
          <w:color w:val="auto"/>
        </w:rPr>
      </w:pPr>
    </w:p>
    <w:p w14:paraId="5BB3D59B" w14:textId="77777777" w:rsidR="00547E23" w:rsidRPr="00FD4F70" w:rsidRDefault="00547E23" w:rsidP="00547E23">
      <w:pPr>
        <w:ind w:right="55"/>
        <w:jc w:val="center"/>
        <w:rPr>
          <w:rFonts w:ascii="Times New Roman" w:hAnsi="Times New Roman" w:cs="Times New Roman"/>
          <w:bCs/>
          <w:color w:val="auto"/>
        </w:rPr>
      </w:pPr>
    </w:p>
    <w:p w14:paraId="1D168410" w14:textId="77777777" w:rsidR="00547E23" w:rsidRPr="00FD4F70" w:rsidRDefault="00547E23" w:rsidP="00547E23">
      <w:pPr>
        <w:spacing w:line="360" w:lineRule="auto"/>
        <w:ind w:right="55"/>
        <w:jc w:val="center"/>
        <w:rPr>
          <w:rFonts w:ascii="Times New Roman" w:hAnsi="Times New Roman" w:cs="Times New Roman"/>
          <w:bCs/>
          <w:color w:val="auto"/>
        </w:rPr>
      </w:pPr>
    </w:p>
    <w:p w14:paraId="03D50ABF" w14:textId="6C772B55" w:rsidR="00547E23" w:rsidRPr="00FD4F70" w:rsidRDefault="005C5638" w:rsidP="00547E23">
      <w:pPr>
        <w:spacing w:line="360" w:lineRule="auto"/>
        <w:ind w:right="55"/>
        <w:jc w:val="center"/>
        <w:rPr>
          <w:rFonts w:ascii="Times New Roman" w:hAnsi="Times New Roman" w:cs="Times New Roman"/>
          <w:b/>
          <w:color w:val="auto"/>
          <w:sz w:val="36"/>
          <w:szCs w:val="36"/>
        </w:rPr>
      </w:pPr>
      <w:r w:rsidRPr="00FD4F70">
        <w:rPr>
          <w:rFonts w:ascii="Times New Roman" w:hAnsi="Times New Roman" w:cs="Times New Roman"/>
          <w:b/>
          <w:color w:val="auto"/>
          <w:sz w:val="36"/>
          <w:szCs w:val="36"/>
        </w:rPr>
        <w:t>LUBĀNAS MĀKSLAS SKOLAS</w:t>
      </w:r>
    </w:p>
    <w:p w14:paraId="1F09E5F4" w14:textId="77777777" w:rsidR="00547E23" w:rsidRPr="00FD4F70" w:rsidRDefault="00547E23" w:rsidP="00547E23">
      <w:pPr>
        <w:spacing w:line="360" w:lineRule="auto"/>
        <w:ind w:right="55"/>
        <w:jc w:val="center"/>
        <w:rPr>
          <w:rFonts w:ascii="Times New Roman" w:hAnsi="Times New Roman" w:cs="Times New Roman"/>
          <w:b/>
          <w:color w:val="auto"/>
          <w:sz w:val="36"/>
          <w:szCs w:val="36"/>
        </w:rPr>
      </w:pPr>
      <w:r w:rsidRPr="00FD4F70">
        <w:rPr>
          <w:rFonts w:ascii="Times New Roman" w:hAnsi="Times New Roman" w:cs="Times New Roman"/>
          <w:b/>
          <w:color w:val="auto"/>
          <w:sz w:val="36"/>
          <w:szCs w:val="36"/>
        </w:rPr>
        <w:t>ATTĪSTĪBAS PLĀNS</w:t>
      </w:r>
    </w:p>
    <w:p w14:paraId="59C78DB1" w14:textId="32C63B7D" w:rsidR="00547E23" w:rsidRPr="00FD4F70" w:rsidRDefault="005C5638" w:rsidP="00547E23">
      <w:pPr>
        <w:spacing w:line="360" w:lineRule="auto"/>
        <w:ind w:right="55"/>
        <w:jc w:val="center"/>
        <w:rPr>
          <w:rFonts w:ascii="Times New Roman" w:hAnsi="Times New Roman" w:cs="Times New Roman"/>
          <w:b/>
          <w:color w:val="auto"/>
          <w:sz w:val="36"/>
          <w:szCs w:val="36"/>
        </w:rPr>
      </w:pPr>
      <w:r w:rsidRPr="00FD4F70">
        <w:rPr>
          <w:rFonts w:ascii="Times New Roman" w:hAnsi="Times New Roman" w:cs="Times New Roman"/>
          <w:b/>
          <w:color w:val="auto"/>
          <w:sz w:val="36"/>
          <w:szCs w:val="36"/>
        </w:rPr>
        <w:t>2024</w:t>
      </w:r>
      <w:r w:rsidR="00547E23" w:rsidRPr="00FD4F70">
        <w:rPr>
          <w:rFonts w:ascii="Times New Roman" w:hAnsi="Times New Roman" w:cs="Times New Roman"/>
          <w:b/>
          <w:color w:val="auto"/>
          <w:sz w:val="36"/>
          <w:szCs w:val="36"/>
        </w:rPr>
        <w:t>.-2027.</w:t>
      </w:r>
      <w:r w:rsidRPr="00FD4F70">
        <w:rPr>
          <w:rFonts w:ascii="Times New Roman" w:hAnsi="Times New Roman" w:cs="Times New Roman"/>
          <w:b/>
          <w:color w:val="auto"/>
          <w:sz w:val="36"/>
          <w:szCs w:val="36"/>
        </w:rPr>
        <w:t xml:space="preserve"> </w:t>
      </w:r>
      <w:r w:rsidR="00547E23" w:rsidRPr="00FD4F70">
        <w:rPr>
          <w:rFonts w:ascii="Times New Roman" w:hAnsi="Times New Roman" w:cs="Times New Roman"/>
          <w:b/>
          <w:color w:val="auto"/>
          <w:sz w:val="36"/>
          <w:szCs w:val="36"/>
        </w:rPr>
        <w:t>GADAM</w:t>
      </w:r>
    </w:p>
    <w:p w14:paraId="5793A726" w14:textId="77777777" w:rsidR="00547E23" w:rsidRPr="00FD4F70" w:rsidRDefault="00547E23" w:rsidP="00547E23">
      <w:pPr>
        <w:ind w:right="57"/>
        <w:contextualSpacing/>
        <w:jc w:val="center"/>
        <w:rPr>
          <w:rFonts w:ascii="Times New Roman" w:hAnsi="Times New Roman" w:cs="Times New Roman"/>
          <w:bCs/>
          <w:color w:val="auto"/>
        </w:rPr>
      </w:pPr>
    </w:p>
    <w:p w14:paraId="56805391" w14:textId="77777777" w:rsidR="00547E23" w:rsidRPr="00FD4F70" w:rsidRDefault="00547E23" w:rsidP="00547E23">
      <w:pPr>
        <w:ind w:right="57"/>
        <w:contextualSpacing/>
        <w:jc w:val="center"/>
        <w:rPr>
          <w:rFonts w:ascii="Times New Roman" w:hAnsi="Times New Roman" w:cs="Times New Roman"/>
          <w:bCs/>
          <w:color w:val="auto"/>
        </w:rPr>
      </w:pPr>
    </w:p>
    <w:p w14:paraId="1412B7B2" w14:textId="77777777" w:rsidR="00547E23" w:rsidRPr="00FD4F70" w:rsidRDefault="00547E23" w:rsidP="00547E23">
      <w:pPr>
        <w:ind w:right="57"/>
        <w:contextualSpacing/>
        <w:jc w:val="center"/>
        <w:rPr>
          <w:rFonts w:ascii="Times New Roman" w:hAnsi="Times New Roman" w:cs="Times New Roman"/>
          <w:bCs/>
          <w:color w:val="auto"/>
        </w:rPr>
      </w:pPr>
    </w:p>
    <w:p w14:paraId="2D1DEF39" w14:textId="77777777" w:rsidR="00547E23" w:rsidRPr="00FD4F70" w:rsidRDefault="00547E23" w:rsidP="00547E23">
      <w:pPr>
        <w:ind w:right="55"/>
        <w:jc w:val="right"/>
        <w:rPr>
          <w:rFonts w:ascii="Times New Roman" w:hAnsi="Times New Roman"/>
          <w:i/>
          <w:color w:val="auto"/>
        </w:rPr>
      </w:pPr>
      <w:r w:rsidRPr="00FD4F70">
        <w:rPr>
          <w:rFonts w:ascii="Times New Roman" w:hAnsi="Times New Roman"/>
          <w:i/>
          <w:color w:val="auto"/>
        </w:rPr>
        <w:t>Izdots saskaņā ar</w:t>
      </w:r>
    </w:p>
    <w:p w14:paraId="706F2317" w14:textId="77777777" w:rsidR="00547E23" w:rsidRPr="00FD4F70" w:rsidRDefault="00547E23" w:rsidP="00547E23">
      <w:pPr>
        <w:ind w:right="55"/>
        <w:jc w:val="right"/>
        <w:rPr>
          <w:rFonts w:ascii="Times New Roman" w:hAnsi="Times New Roman" w:cs="Times New Roman"/>
          <w:bCs/>
          <w:i/>
          <w:color w:val="auto"/>
          <w:shd w:val="clear" w:color="auto" w:fill="FFFFFF"/>
        </w:rPr>
      </w:pPr>
      <w:r w:rsidRPr="00FD4F70">
        <w:rPr>
          <w:rFonts w:ascii="Times New Roman" w:hAnsi="Times New Roman"/>
          <w:i/>
          <w:color w:val="auto"/>
        </w:rPr>
        <w:t>Ministru kabineta 10.08.2021. noteikumu Nr. 528</w:t>
      </w:r>
    </w:p>
    <w:p w14:paraId="72A20AD6" w14:textId="77777777" w:rsidR="00547E23" w:rsidRPr="00FD4F70" w:rsidRDefault="00547E23" w:rsidP="00547E23">
      <w:pPr>
        <w:ind w:right="55"/>
        <w:jc w:val="right"/>
        <w:rPr>
          <w:rFonts w:ascii="Times New Roman" w:hAnsi="Times New Roman" w:cs="Times New Roman"/>
          <w:bCs/>
          <w:i/>
          <w:color w:val="auto"/>
          <w:shd w:val="clear" w:color="auto" w:fill="FFFFFF"/>
        </w:rPr>
      </w:pPr>
      <w:r w:rsidRPr="00FD4F70">
        <w:rPr>
          <w:rFonts w:ascii="Times New Roman" w:hAnsi="Times New Roman" w:cs="Times New Roman"/>
          <w:bCs/>
          <w:i/>
          <w:color w:val="auto"/>
          <w:shd w:val="clear" w:color="auto" w:fill="FFFFFF"/>
        </w:rPr>
        <w:t>“Vispārējās izglītības iestāžu un profesionālās izglītības iestāžu</w:t>
      </w:r>
    </w:p>
    <w:p w14:paraId="4D8699B8" w14:textId="77777777" w:rsidR="00547E23" w:rsidRPr="00FD4F70" w:rsidRDefault="00547E23" w:rsidP="00547E23">
      <w:pPr>
        <w:ind w:right="55"/>
        <w:jc w:val="right"/>
        <w:rPr>
          <w:rFonts w:ascii="Times New Roman" w:hAnsi="Times New Roman" w:cs="Times New Roman"/>
          <w:bCs/>
          <w:i/>
          <w:color w:val="auto"/>
          <w:shd w:val="clear" w:color="auto" w:fill="FFFFFF"/>
        </w:rPr>
      </w:pPr>
      <w:r w:rsidRPr="00FD4F70">
        <w:rPr>
          <w:rFonts w:ascii="Times New Roman" w:hAnsi="Times New Roman" w:cs="Times New Roman"/>
          <w:bCs/>
          <w:i/>
          <w:color w:val="auto"/>
          <w:shd w:val="clear" w:color="auto" w:fill="FFFFFF"/>
        </w:rPr>
        <w:t>pedagoģiskā procesa un eksaminācijas centru profesionālās kvalifikācijas</w:t>
      </w:r>
    </w:p>
    <w:p w14:paraId="3FC409ED" w14:textId="77777777" w:rsidR="00547E23" w:rsidRPr="00FD4F70" w:rsidRDefault="00547E23" w:rsidP="00547E23">
      <w:pPr>
        <w:ind w:right="55"/>
        <w:jc w:val="right"/>
        <w:rPr>
          <w:rFonts w:ascii="Times New Roman" w:hAnsi="Times New Roman" w:cs="Times New Roman"/>
          <w:bCs/>
          <w:i/>
          <w:color w:val="auto"/>
          <w:shd w:val="clear" w:color="auto" w:fill="FFFFFF"/>
        </w:rPr>
      </w:pPr>
      <w:r w:rsidRPr="00FD4F70">
        <w:rPr>
          <w:rFonts w:ascii="Times New Roman" w:hAnsi="Times New Roman" w:cs="Times New Roman"/>
          <w:bCs/>
          <w:i/>
          <w:color w:val="auto"/>
          <w:shd w:val="clear" w:color="auto" w:fill="FFFFFF"/>
        </w:rPr>
        <w:t xml:space="preserve">ieguves organizēšanai obligāti nepieciešamā dokumentācija” </w:t>
      </w:r>
      <w:r w:rsidRPr="00FD4F70">
        <w:rPr>
          <w:rFonts w:ascii="Times New Roman" w:hAnsi="Times New Roman" w:cs="Times New Roman"/>
          <w:i/>
          <w:color w:val="auto"/>
        </w:rPr>
        <w:t>2.2. apakšpunktu,</w:t>
      </w:r>
    </w:p>
    <w:p w14:paraId="5EBD9A05" w14:textId="77777777" w:rsidR="00547E23" w:rsidRPr="00FD4F70" w:rsidRDefault="00547E23" w:rsidP="00547E23">
      <w:pPr>
        <w:ind w:right="55"/>
        <w:jc w:val="right"/>
        <w:rPr>
          <w:rFonts w:ascii="Times New Roman" w:hAnsi="Times New Roman" w:cs="Times New Roman"/>
          <w:i/>
          <w:color w:val="auto"/>
        </w:rPr>
      </w:pPr>
      <w:r w:rsidRPr="00FD4F70">
        <w:rPr>
          <w:rFonts w:ascii="Times New Roman" w:hAnsi="Times New Roman" w:cs="Times New Roman"/>
          <w:i/>
          <w:color w:val="auto"/>
        </w:rPr>
        <w:t>Ministru kabineta 15.07.2016. noteikumu Nr. 480</w:t>
      </w:r>
    </w:p>
    <w:p w14:paraId="2ACA9240" w14:textId="77777777" w:rsidR="00547E23" w:rsidRPr="00FD4F70" w:rsidRDefault="00547E23" w:rsidP="00547E23">
      <w:pPr>
        <w:ind w:right="55"/>
        <w:jc w:val="right"/>
        <w:rPr>
          <w:rFonts w:ascii="Times New Roman" w:hAnsi="Times New Roman" w:cs="Times New Roman"/>
          <w:bCs/>
          <w:i/>
          <w:color w:val="auto"/>
          <w:shd w:val="clear" w:color="auto" w:fill="FFFFFF"/>
        </w:rPr>
      </w:pPr>
      <w:r w:rsidRPr="00FD4F70">
        <w:rPr>
          <w:rFonts w:ascii="Times New Roman" w:hAnsi="Times New Roman" w:cs="Times New Roman"/>
          <w:i/>
          <w:color w:val="auto"/>
        </w:rPr>
        <w:t>“</w:t>
      </w:r>
      <w:r w:rsidRPr="00FD4F70">
        <w:rPr>
          <w:rFonts w:ascii="Times New Roman" w:hAnsi="Times New Roman" w:cs="Times New Roman"/>
          <w:bCs/>
          <w:i/>
          <w:color w:val="auto"/>
          <w:shd w:val="clear" w:color="auto" w:fill="FFFFFF"/>
        </w:rPr>
        <w:t>Izglītojamo audzināšanas vadlīnijas un informācijas,</w:t>
      </w:r>
    </w:p>
    <w:p w14:paraId="38597253" w14:textId="77777777" w:rsidR="00547E23" w:rsidRPr="00FD4F70" w:rsidRDefault="00547E23" w:rsidP="00547E23">
      <w:pPr>
        <w:ind w:right="55"/>
        <w:jc w:val="right"/>
        <w:rPr>
          <w:rFonts w:ascii="Times New Roman" w:hAnsi="Times New Roman" w:cs="Times New Roman"/>
          <w:bCs/>
          <w:i/>
          <w:color w:val="auto"/>
          <w:shd w:val="clear" w:color="auto" w:fill="FFFFFF"/>
        </w:rPr>
      </w:pPr>
      <w:r w:rsidRPr="00FD4F70">
        <w:rPr>
          <w:rFonts w:ascii="Times New Roman" w:hAnsi="Times New Roman" w:cs="Times New Roman"/>
          <w:bCs/>
          <w:i/>
          <w:color w:val="auto"/>
          <w:shd w:val="clear" w:color="auto" w:fill="FFFFFF"/>
        </w:rPr>
        <w:t>mācību līdzekļu, materiālu un mācību un audzināšanas</w:t>
      </w:r>
    </w:p>
    <w:p w14:paraId="5A83A228" w14:textId="77777777" w:rsidR="00547E23" w:rsidRPr="00FD4F70" w:rsidRDefault="00547E23" w:rsidP="00547E23">
      <w:pPr>
        <w:ind w:right="55"/>
        <w:jc w:val="right"/>
        <w:rPr>
          <w:rFonts w:ascii="Times New Roman" w:hAnsi="Times New Roman" w:cs="Times New Roman"/>
          <w:i/>
          <w:color w:val="auto"/>
        </w:rPr>
      </w:pPr>
      <w:r w:rsidRPr="00FD4F70">
        <w:rPr>
          <w:rFonts w:ascii="Times New Roman" w:hAnsi="Times New Roman" w:cs="Times New Roman"/>
          <w:bCs/>
          <w:i/>
          <w:color w:val="auto"/>
          <w:shd w:val="clear" w:color="auto" w:fill="FFFFFF"/>
        </w:rPr>
        <w:t>metožu izvērtēšanas kārtība” 10.8. apakšpunktu</w:t>
      </w:r>
    </w:p>
    <w:p w14:paraId="4BB2547F" w14:textId="77777777" w:rsidR="00FE4A7B" w:rsidRPr="00FD4F70" w:rsidRDefault="00FE4A7B" w:rsidP="00FE4A7B">
      <w:pPr>
        <w:widowControl/>
        <w:suppressAutoHyphens w:val="0"/>
        <w:spacing w:after="160" w:line="259" w:lineRule="auto"/>
        <w:ind w:right="55"/>
        <w:rPr>
          <w:rFonts w:ascii="Times New Roman" w:eastAsiaTheme="minorHAnsi" w:hAnsi="Times New Roman" w:cs="Times New Roman"/>
          <w:b/>
          <w:bCs/>
          <w:color w:val="auto"/>
          <w:sz w:val="22"/>
          <w:szCs w:val="22"/>
          <w:lang w:eastAsia="en-US" w:bidi="ar-SA"/>
        </w:rPr>
      </w:pPr>
      <w:r w:rsidRPr="00FD4F70">
        <w:rPr>
          <w:rFonts w:ascii="Times New Roman" w:hAnsi="Times New Roman" w:cs="Times New Roman"/>
          <w:b/>
          <w:bCs/>
          <w:color w:val="auto"/>
        </w:rPr>
        <w:br w:type="page"/>
      </w:r>
    </w:p>
    <w:p w14:paraId="79C7712C" w14:textId="0043FFA0" w:rsidR="00A64598" w:rsidRPr="00FD4F70" w:rsidRDefault="00B93D46" w:rsidP="00F26A64">
      <w:pPr>
        <w:pStyle w:val="Sarakstarindkopa"/>
        <w:spacing w:after="0" w:line="240" w:lineRule="auto"/>
        <w:ind w:left="0" w:right="57"/>
        <w:jc w:val="center"/>
        <w:rPr>
          <w:rFonts w:ascii="Times New Roman" w:hAnsi="Times New Roman" w:cs="Times New Roman"/>
          <w:b/>
          <w:bCs/>
          <w:sz w:val="24"/>
          <w:szCs w:val="24"/>
          <w:lang w:val="lv-LV"/>
        </w:rPr>
      </w:pPr>
      <w:r w:rsidRPr="00FD4F70">
        <w:rPr>
          <w:rFonts w:ascii="Times New Roman" w:hAnsi="Times New Roman" w:cs="Times New Roman"/>
          <w:b/>
          <w:bCs/>
          <w:sz w:val="24"/>
          <w:szCs w:val="24"/>
          <w:lang w:val="lv-LV"/>
        </w:rPr>
        <w:lastRenderedPageBreak/>
        <w:t>IEVADS</w:t>
      </w:r>
    </w:p>
    <w:p w14:paraId="057E68EB" w14:textId="77777777" w:rsidR="008F71B3" w:rsidRPr="00FD4F70" w:rsidRDefault="008F71B3" w:rsidP="00F26A64">
      <w:pPr>
        <w:pStyle w:val="Sarakstarindkopa"/>
        <w:spacing w:after="0" w:line="240" w:lineRule="auto"/>
        <w:ind w:left="0" w:right="57"/>
        <w:jc w:val="center"/>
        <w:rPr>
          <w:rFonts w:ascii="Times New Roman" w:hAnsi="Times New Roman" w:cs="Times New Roman"/>
          <w:b/>
          <w:bCs/>
          <w:sz w:val="24"/>
          <w:szCs w:val="24"/>
          <w:lang w:val="lv-LV"/>
        </w:rPr>
      </w:pPr>
    </w:p>
    <w:p w14:paraId="734DAE8D" w14:textId="249118FD" w:rsidR="00B93D46" w:rsidRPr="00FD4F70" w:rsidRDefault="00B93D46" w:rsidP="005C5638">
      <w:pPr>
        <w:ind w:right="57" w:firstLine="720"/>
        <w:contextualSpacing/>
        <w:jc w:val="both"/>
        <w:rPr>
          <w:rFonts w:ascii="Times New Roman" w:hAnsi="Times New Roman" w:cs="Times New Roman"/>
          <w:i/>
          <w:iCs/>
          <w:color w:val="auto"/>
        </w:rPr>
      </w:pPr>
      <w:r w:rsidRPr="00FD4F70">
        <w:rPr>
          <w:rFonts w:ascii="Times New Roman" w:hAnsi="Times New Roman" w:cs="Times New Roman"/>
          <w:color w:val="auto"/>
        </w:rPr>
        <w:t xml:space="preserve">Attīstības plāns </w:t>
      </w:r>
      <w:r w:rsidR="009F4B0A" w:rsidRPr="00FD4F70">
        <w:rPr>
          <w:rFonts w:ascii="Times New Roman" w:hAnsi="Times New Roman" w:cs="Times New Roman"/>
          <w:color w:val="auto"/>
        </w:rPr>
        <w:t>izstrādāts, par pamatu ņemot</w:t>
      </w:r>
      <w:r w:rsidRPr="00FD4F70">
        <w:rPr>
          <w:rFonts w:ascii="Times New Roman" w:hAnsi="Times New Roman" w:cs="Times New Roman"/>
          <w:color w:val="auto"/>
        </w:rPr>
        <w:t xml:space="preserve"> šād</w:t>
      </w:r>
      <w:r w:rsidR="009F4B0A" w:rsidRPr="00FD4F70">
        <w:rPr>
          <w:rFonts w:ascii="Times New Roman" w:hAnsi="Times New Roman" w:cs="Times New Roman"/>
          <w:color w:val="auto"/>
        </w:rPr>
        <w:t>us</w:t>
      </w:r>
      <w:r w:rsidRPr="00FD4F70">
        <w:rPr>
          <w:rFonts w:ascii="Times New Roman" w:hAnsi="Times New Roman" w:cs="Times New Roman"/>
          <w:color w:val="auto"/>
        </w:rPr>
        <w:t xml:space="preserve"> princip</w:t>
      </w:r>
      <w:r w:rsidR="009F4B0A" w:rsidRPr="00FD4F70">
        <w:rPr>
          <w:rFonts w:ascii="Times New Roman" w:hAnsi="Times New Roman" w:cs="Times New Roman"/>
          <w:color w:val="auto"/>
        </w:rPr>
        <w:t>us –</w:t>
      </w:r>
      <w:r w:rsidR="007F06DF" w:rsidRPr="00FD4F70">
        <w:rPr>
          <w:rFonts w:ascii="Times New Roman" w:hAnsi="Times New Roman" w:cs="Times New Roman"/>
          <w:color w:val="auto"/>
        </w:rPr>
        <w:t xml:space="preserve"> </w:t>
      </w:r>
      <w:r w:rsidR="00886BB1" w:rsidRPr="00FD4F70">
        <w:rPr>
          <w:rFonts w:ascii="Times New Roman" w:hAnsi="Times New Roman" w:cs="Times New Roman"/>
          <w:color w:val="auto"/>
        </w:rPr>
        <w:t>demokrātisms, radošā darbība, individualizācija, profesionalitāte, tiesiskums</w:t>
      </w:r>
    </w:p>
    <w:p w14:paraId="062E43F3" w14:textId="765803A4" w:rsidR="00B93D46" w:rsidRPr="00FD4F70" w:rsidRDefault="00B93D46" w:rsidP="00F26A64">
      <w:pPr>
        <w:ind w:right="57"/>
        <w:contextualSpacing/>
        <w:jc w:val="both"/>
        <w:rPr>
          <w:rFonts w:ascii="Times New Roman" w:hAnsi="Times New Roman" w:cs="Times New Roman"/>
          <w:color w:val="auto"/>
        </w:rPr>
      </w:pPr>
      <w:r w:rsidRPr="00FD4F70">
        <w:rPr>
          <w:rFonts w:ascii="Times New Roman" w:hAnsi="Times New Roman" w:cs="Times New Roman"/>
          <w:color w:val="auto"/>
        </w:rPr>
        <w:t>Attīstības plāna izstrādē piedalījušās visas izglītības procesā iesaistītās mērķgrupas</w:t>
      </w:r>
      <w:r w:rsidR="009F4B0A" w:rsidRPr="00FD4F70">
        <w:rPr>
          <w:rFonts w:ascii="Times New Roman" w:hAnsi="Times New Roman" w:cs="Times New Roman"/>
          <w:color w:val="auto"/>
        </w:rPr>
        <w:t xml:space="preserve"> –</w:t>
      </w:r>
      <w:r w:rsidRPr="00FD4F70">
        <w:rPr>
          <w:rFonts w:ascii="Times New Roman" w:hAnsi="Times New Roman" w:cs="Times New Roman"/>
          <w:color w:val="auto"/>
        </w:rPr>
        <w:t xml:space="preserve"> iestādes pedagoģiskais kolektīvs, ņemot vērā </w:t>
      </w:r>
      <w:r w:rsidR="002745E8" w:rsidRPr="00FD4F70">
        <w:rPr>
          <w:rFonts w:ascii="Times New Roman" w:hAnsi="Times New Roman" w:cs="Times New Roman"/>
          <w:color w:val="auto"/>
        </w:rPr>
        <w:t>izglīt</w:t>
      </w:r>
      <w:r w:rsidR="008E389F" w:rsidRPr="00FD4F70">
        <w:rPr>
          <w:rFonts w:ascii="Times New Roman" w:hAnsi="Times New Roman" w:cs="Times New Roman"/>
          <w:color w:val="auto"/>
        </w:rPr>
        <w:t>o</w:t>
      </w:r>
      <w:r w:rsidR="002745E8" w:rsidRPr="00FD4F70">
        <w:rPr>
          <w:rFonts w:ascii="Times New Roman" w:hAnsi="Times New Roman" w:cs="Times New Roman"/>
          <w:color w:val="auto"/>
        </w:rPr>
        <w:t>jamo</w:t>
      </w:r>
      <w:r w:rsidRPr="00FD4F70">
        <w:rPr>
          <w:rFonts w:ascii="Times New Roman" w:hAnsi="Times New Roman" w:cs="Times New Roman"/>
          <w:color w:val="auto"/>
        </w:rPr>
        <w:t xml:space="preserve">, izglītojamo vecāku, vadības, tehnisko darbinieku redzējumu par viņu vajadzībām izglītības iestādē, pašvaldības un ārējo vērtētāju (akreditācijas/ vadītāja novērtēšanas) ieteikumus. </w:t>
      </w:r>
    </w:p>
    <w:p w14:paraId="37F163F8" w14:textId="4199BD50" w:rsidR="00B93D46" w:rsidRPr="00FD4F70" w:rsidRDefault="00B93D46" w:rsidP="005C5638">
      <w:pPr>
        <w:ind w:right="57" w:firstLine="720"/>
        <w:contextualSpacing/>
        <w:jc w:val="both"/>
        <w:rPr>
          <w:rFonts w:ascii="Times New Roman" w:hAnsi="Times New Roman" w:cs="Times New Roman"/>
          <w:color w:val="auto"/>
        </w:rPr>
      </w:pPr>
      <w:r w:rsidRPr="00FD4F70">
        <w:rPr>
          <w:rFonts w:ascii="Times New Roman" w:hAnsi="Times New Roman" w:cs="Times New Roman"/>
          <w:color w:val="auto"/>
        </w:rPr>
        <w:t xml:space="preserve">Attīstības plāns </w:t>
      </w:r>
      <w:r w:rsidR="007B08C0" w:rsidRPr="00FD4F70">
        <w:rPr>
          <w:rFonts w:ascii="Times New Roman" w:hAnsi="Times New Roman" w:cs="Times New Roman"/>
          <w:color w:val="auto"/>
        </w:rPr>
        <w:t>izskatīts</w:t>
      </w:r>
      <w:r w:rsidRPr="00FD4F70">
        <w:rPr>
          <w:rFonts w:ascii="Times New Roman" w:hAnsi="Times New Roman" w:cs="Times New Roman"/>
          <w:color w:val="auto"/>
        </w:rPr>
        <w:t xml:space="preserve"> </w:t>
      </w:r>
      <w:r w:rsidR="007B08C0" w:rsidRPr="00FD4F70">
        <w:rPr>
          <w:rFonts w:ascii="Times New Roman" w:hAnsi="Times New Roman" w:cs="Times New Roman"/>
          <w:color w:val="auto"/>
        </w:rPr>
        <w:t>izglītības iestādes</w:t>
      </w:r>
      <w:r w:rsidRPr="00FD4F70">
        <w:rPr>
          <w:rFonts w:ascii="Times New Roman" w:hAnsi="Times New Roman" w:cs="Times New Roman"/>
          <w:color w:val="auto"/>
        </w:rPr>
        <w:t xml:space="preserve"> </w:t>
      </w:r>
      <w:r w:rsidR="009F4B0A" w:rsidRPr="00FD4F70">
        <w:rPr>
          <w:rFonts w:ascii="Times New Roman" w:hAnsi="Times New Roman" w:cs="Times New Roman"/>
          <w:color w:val="auto"/>
        </w:rPr>
        <w:t>P</w:t>
      </w:r>
      <w:r w:rsidRPr="00FD4F70">
        <w:rPr>
          <w:rFonts w:ascii="Times New Roman" w:hAnsi="Times New Roman" w:cs="Times New Roman"/>
          <w:color w:val="auto"/>
        </w:rPr>
        <w:t>edagoģisk</w:t>
      </w:r>
      <w:r w:rsidR="007B08C0" w:rsidRPr="00FD4F70">
        <w:rPr>
          <w:rFonts w:ascii="Times New Roman" w:hAnsi="Times New Roman" w:cs="Times New Roman"/>
          <w:color w:val="auto"/>
        </w:rPr>
        <w:t>ajā padomē</w:t>
      </w:r>
      <w:r w:rsidR="00F378F6" w:rsidRPr="00FD4F70">
        <w:rPr>
          <w:rFonts w:ascii="Times New Roman" w:hAnsi="Times New Roman" w:cs="Times New Roman"/>
          <w:color w:val="auto"/>
        </w:rPr>
        <w:t xml:space="preserve">, </w:t>
      </w:r>
      <w:r w:rsidR="009F4B0A" w:rsidRPr="00FD4F70">
        <w:rPr>
          <w:rFonts w:ascii="Times New Roman" w:hAnsi="Times New Roman" w:cs="Times New Roman"/>
          <w:color w:val="auto"/>
        </w:rPr>
        <w:t>I</w:t>
      </w:r>
      <w:r w:rsidRPr="00FD4F70">
        <w:rPr>
          <w:rFonts w:ascii="Times New Roman" w:hAnsi="Times New Roman" w:cs="Times New Roman"/>
          <w:color w:val="auto"/>
        </w:rPr>
        <w:t>estādes padomē</w:t>
      </w:r>
      <w:r w:rsidR="00F378F6" w:rsidRPr="00FD4F70">
        <w:rPr>
          <w:rFonts w:ascii="Times New Roman" w:hAnsi="Times New Roman" w:cs="Times New Roman"/>
          <w:color w:val="auto"/>
        </w:rPr>
        <w:t>,</w:t>
      </w:r>
      <w:r w:rsidRPr="00FD4F70">
        <w:rPr>
          <w:rFonts w:ascii="Times New Roman" w:hAnsi="Times New Roman" w:cs="Times New Roman"/>
          <w:color w:val="auto"/>
        </w:rPr>
        <w:t xml:space="preserve"> saskaņots ar dibinātāju</w:t>
      </w:r>
      <w:r w:rsidR="00F378F6" w:rsidRPr="00FD4F70">
        <w:rPr>
          <w:rFonts w:ascii="Times New Roman" w:hAnsi="Times New Roman" w:cs="Times New Roman"/>
          <w:color w:val="auto"/>
        </w:rPr>
        <w:t xml:space="preserve"> –</w:t>
      </w:r>
      <w:r w:rsidRPr="00FD4F70">
        <w:rPr>
          <w:rFonts w:ascii="Times New Roman" w:hAnsi="Times New Roman" w:cs="Times New Roman"/>
          <w:color w:val="auto"/>
        </w:rPr>
        <w:t xml:space="preserve"> Madonas novada pašvaldību.</w:t>
      </w:r>
    </w:p>
    <w:p w14:paraId="4294FEC1" w14:textId="4284709D" w:rsidR="00B93D46" w:rsidRPr="00FD4F70" w:rsidRDefault="00B93D46" w:rsidP="00F378F6">
      <w:pPr>
        <w:ind w:right="55"/>
        <w:contextualSpacing/>
        <w:jc w:val="both"/>
        <w:rPr>
          <w:rFonts w:ascii="Times New Roman" w:hAnsi="Times New Roman" w:cs="Times New Roman"/>
          <w:color w:val="auto"/>
        </w:rPr>
      </w:pPr>
    </w:p>
    <w:p w14:paraId="6DE1046F" w14:textId="77777777" w:rsidR="0004150B" w:rsidRPr="00FD4F70" w:rsidRDefault="0004150B" w:rsidP="00F378F6">
      <w:pPr>
        <w:ind w:right="55"/>
        <w:contextualSpacing/>
        <w:jc w:val="both"/>
        <w:rPr>
          <w:rFonts w:ascii="Times New Roman" w:hAnsi="Times New Roman" w:cs="Times New Roman"/>
          <w:color w:val="auto"/>
        </w:rPr>
      </w:pPr>
    </w:p>
    <w:p w14:paraId="68FE0DE6" w14:textId="33A5BE34" w:rsidR="00F00438" w:rsidRPr="00FD4F70" w:rsidRDefault="00F00438" w:rsidP="0059007B">
      <w:pPr>
        <w:pStyle w:val="Sarakstarindkopa"/>
        <w:numPr>
          <w:ilvl w:val="0"/>
          <w:numId w:val="41"/>
        </w:numPr>
        <w:tabs>
          <w:tab w:val="left" w:pos="284"/>
        </w:tabs>
        <w:spacing w:after="0" w:line="240" w:lineRule="auto"/>
        <w:ind w:left="0" w:right="55" w:firstLine="0"/>
        <w:jc w:val="center"/>
        <w:rPr>
          <w:rFonts w:ascii="Times New Roman" w:hAnsi="Times New Roman" w:cs="Times New Roman"/>
          <w:b/>
          <w:sz w:val="24"/>
          <w:szCs w:val="24"/>
          <w:lang w:val="lv-LV"/>
        </w:rPr>
      </w:pPr>
      <w:r w:rsidRPr="00FD4F70">
        <w:rPr>
          <w:rFonts w:ascii="Times New Roman" w:hAnsi="Times New Roman" w:cs="Times New Roman"/>
          <w:b/>
          <w:sz w:val="24"/>
          <w:szCs w:val="24"/>
          <w:lang w:val="lv-LV"/>
        </w:rPr>
        <w:t>IZGLĪTĪBAS IESTĀD</w:t>
      </w:r>
      <w:r w:rsidR="00DF5AEA" w:rsidRPr="00FD4F70">
        <w:rPr>
          <w:rFonts w:ascii="Times New Roman" w:hAnsi="Times New Roman" w:cs="Times New Roman"/>
          <w:b/>
          <w:sz w:val="24"/>
          <w:szCs w:val="24"/>
          <w:lang w:val="lv-LV"/>
        </w:rPr>
        <w:t>I</w:t>
      </w:r>
      <w:r w:rsidRPr="00FD4F70">
        <w:rPr>
          <w:rFonts w:ascii="Times New Roman" w:hAnsi="Times New Roman" w:cs="Times New Roman"/>
          <w:b/>
          <w:sz w:val="24"/>
          <w:szCs w:val="24"/>
          <w:lang w:val="lv-LV"/>
        </w:rPr>
        <w:t xml:space="preserve"> RAKSTUROJ</w:t>
      </w:r>
      <w:r w:rsidR="00DF5AEA" w:rsidRPr="00FD4F70">
        <w:rPr>
          <w:rFonts w:ascii="Times New Roman" w:hAnsi="Times New Roman" w:cs="Times New Roman"/>
          <w:b/>
          <w:sz w:val="24"/>
          <w:szCs w:val="24"/>
          <w:lang w:val="lv-LV"/>
        </w:rPr>
        <w:t>OŠI</w:t>
      </w:r>
      <w:r w:rsidR="0046339C" w:rsidRPr="00FD4F70">
        <w:rPr>
          <w:rFonts w:ascii="Times New Roman" w:hAnsi="Times New Roman" w:cs="Times New Roman"/>
          <w:b/>
          <w:sz w:val="24"/>
          <w:szCs w:val="24"/>
          <w:lang w:val="lv-LV"/>
        </w:rPr>
        <w:t>E</w:t>
      </w:r>
      <w:r w:rsidR="00DF5AEA" w:rsidRPr="00FD4F70">
        <w:rPr>
          <w:rFonts w:ascii="Times New Roman" w:hAnsi="Times New Roman" w:cs="Times New Roman"/>
          <w:b/>
          <w:sz w:val="24"/>
          <w:szCs w:val="24"/>
          <w:lang w:val="lv-LV"/>
        </w:rPr>
        <w:t xml:space="preserve"> RĀDĪTĀJI</w:t>
      </w:r>
    </w:p>
    <w:p w14:paraId="106EFFCB" w14:textId="77777777" w:rsidR="00F00438" w:rsidRPr="00FD4F70" w:rsidRDefault="00F00438"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4106"/>
        <w:gridCol w:w="5042"/>
        <w:gridCol w:w="4825"/>
      </w:tblGrid>
      <w:tr w:rsidR="00FD4F70" w:rsidRPr="00FD4F70" w14:paraId="2639A241" w14:textId="77777777" w:rsidTr="00604988">
        <w:trPr>
          <w:trHeight w:val="737"/>
        </w:trPr>
        <w:tc>
          <w:tcPr>
            <w:tcW w:w="4106" w:type="dxa"/>
            <w:vAlign w:val="center"/>
          </w:tcPr>
          <w:p w14:paraId="0D57C96B" w14:textId="77777777" w:rsidR="00B93D46" w:rsidRPr="00FD4F70"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FD4F70">
              <w:rPr>
                <w:rFonts w:ascii="Times New Roman" w:hAnsi="Times New Roman" w:cs="Times New Roman"/>
                <w:b/>
                <w:bCs/>
                <w:sz w:val="24"/>
                <w:szCs w:val="24"/>
                <w:lang w:val="lv-LV"/>
              </w:rPr>
              <w:t>Raksturojošie rādītāji</w:t>
            </w:r>
          </w:p>
        </w:tc>
        <w:tc>
          <w:tcPr>
            <w:tcW w:w="5042" w:type="dxa"/>
            <w:vAlign w:val="center"/>
          </w:tcPr>
          <w:p w14:paraId="7BD6C9F6" w14:textId="77777777" w:rsidR="00B93D46" w:rsidRPr="00FD4F70"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FD4F70">
              <w:rPr>
                <w:rFonts w:ascii="Times New Roman" w:hAnsi="Times New Roman" w:cs="Times New Roman"/>
                <w:b/>
                <w:bCs/>
                <w:sz w:val="24"/>
                <w:szCs w:val="24"/>
                <w:lang w:val="lv-LV"/>
              </w:rPr>
              <w:t>Pēdējos 2-3 gados</w:t>
            </w:r>
          </w:p>
        </w:tc>
        <w:tc>
          <w:tcPr>
            <w:tcW w:w="4825" w:type="dxa"/>
            <w:vAlign w:val="center"/>
          </w:tcPr>
          <w:p w14:paraId="7A0ED621" w14:textId="77777777" w:rsidR="00B93D46" w:rsidRPr="00FD4F70"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FD4F70">
              <w:rPr>
                <w:rFonts w:ascii="Times New Roman" w:hAnsi="Times New Roman" w:cs="Times New Roman"/>
                <w:b/>
                <w:bCs/>
                <w:sz w:val="24"/>
                <w:szCs w:val="24"/>
                <w:lang w:val="lv-LV"/>
              </w:rPr>
              <w:t>Šobrīd</w:t>
            </w:r>
          </w:p>
        </w:tc>
      </w:tr>
      <w:tr w:rsidR="00FD4F70" w:rsidRPr="00FD4F70" w14:paraId="3CCA4924" w14:textId="77777777" w:rsidTr="009333A0">
        <w:trPr>
          <w:trHeight w:val="567"/>
        </w:trPr>
        <w:tc>
          <w:tcPr>
            <w:tcW w:w="4106" w:type="dxa"/>
          </w:tcPr>
          <w:p w14:paraId="29803E8E" w14:textId="77777777" w:rsidR="0059007B" w:rsidRPr="00FD4F70" w:rsidRDefault="00B93D46" w:rsidP="005012FD">
            <w:pPr>
              <w:ind w:right="55"/>
              <w:contextualSpacing/>
              <w:rPr>
                <w:rFonts w:ascii="Times New Roman" w:hAnsi="Times New Roman" w:cs="Times New Roman"/>
                <w:bCs/>
                <w:color w:val="auto"/>
              </w:rPr>
            </w:pPr>
            <w:r w:rsidRPr="00FD4F70">
              <w:rPr>
                <w:rFonts w:ascii="Times New Roman" w:hAnsi="Times New Roman" w:cs="Times New Roman"/>
                <w:bCs/>
                <w:color w:val="auto"/>
              </w:rPr>
              <w:t>Īstenotās izglītības programmas</w:t>
            </w:r>
          </w:p>
          <w:p w14:paraId="3A9D008E" w14:textId="0BC541F6" w:rsidR="00B93D46" w:rsidRPr="00FD4F70" w:rsidRDefault="00B93D46" w:rsidP="005012FD">
            <w:pPr>
              <w:ind w:right="55"/>
              <w:contextualSpacing/>
              <w:rPr>
                <w:rFonts w:ascii="Times New Roman" w:hAnsi="Times New Roman" w:cs="Times New Roman"/>
                <w:i/>
                <w:color w:val="auto"/>
              </w:rPr>
            </w:pPr>
            <w:r w:rsidRPr="00FD4F70">
              <w:rPr>
                <w:rFonts w:ascii="Times New Roman" w:hAnsi="Times New Roman" w:cs="Times New Roman"/>
                <w:i/>
                <w:color w:val="auto"/>
              </w:rPr>
              <w:t>(un izglītojamo skaits programmās)</w:t>
            </w:r>
          </w:p>
        </w:tc>
        <w:tc>
          <w:tcPr>
            <w:tcW w:w="5042" w:type="dxa"/>
            <w:vAlign w:val="center"/>
          </w:tcPr>
          <w:p w14:paraId="342B18BC" w14:textId="20AB7F7C" w:rsidR="00B93D46" w:rsidRPr="00FD4F70" w:rsidRDefault="00C07C47" w:rsidP="009333A0">
            <w:pPr>
              <w:pStyle w:val="Sarakstarindkopa"/>
              <w:spacing w:before="240" w:after="0" w:line="240" w:lineRule="auto"/>
              <w:ind w:left="0" w:right="55"/>
              <w:jc w:val="center"/>
              <w:rPr>
                <w:rFonts w:ascii="Times New Roman" w:hAnsi="Times New Roman" w:cs="Times New Roman"/>
                <w:sz w:val="24"/>
                <w:szCs w:val="24"/>
                <w:lang w:val="lv-LV"/>
              </w:rPr>
            </w:pPr>
            <w:r w:rsidRPr="00FD4F70">
              <w:rPr>
                <w:rFonts w:ascii="Times New Roman" w:hAnsi="Times New Roman" w:cs="Times New Roman"/>
                <w:sz w:val="24"/>
                <w:szCs w:val="24"/>
                <w:lang w:val="lv-LV"/>
              </w:rPr>
              <w:t>Vizuāli plastiskā māksla (</w:t>
            </w:r>
            <w:r w:rsidRPr="00FD4F70">
              <w:rPr>
                <w:rFonts w:ascii="Times New Roman" w:hAnsi="Times New Roman" w:cs="Times New Roman"/>
                <w:sz w:val="24"/>
                <w:szCs w:val="20"/>
                <w:lang w:val="lv-LV"/>
              </w:rPr>
              <w:t>20 V 211 00 1)</w:t>
            </w:r>
          </w:p>
        </w:tc>
        <w:tc>
          <w:tcPr>
            <w:tcW w:w="4825" w:type="dxa"/>
            <w:vAlign w:val="center"/>
          </w:tcPr>
          <w:p w14:paraId="6E468A77" w14:textId="77777777" w:rsidR="00B93D46" w:rsidRPr="00FD4F70" w:rsidRDefault="00C07C47" w:rsidP="009333A0">
            <w:pPr>
              <w:pStyle w:val="Sarakstarindkopa"/>
              <w:spacing w:after="0" w:line="240" w:lineRule="auto"/>
              <w:ind w:left="0" w:right="55"/>
              <w:jc w:val="center"/>
              <w:rPr>
                <w:rFonts w:ascii="Times New Roman" w:hAnsi="Times New Roman" w:cs="Times New Roman"/>
                <w:sz w:val="24"/>
                <w:szCs w:val="20"/>
                <w:lang w:val="lv-LV"/>
              </w:rPr>
            </w:pPr>
            <w:r w:rsidRPr="00FD4F70">
              <w:rPr>
                <w:rFonts w:ascii="Times New Roman" w:hAnsi="Times New Roman" w:cs="Times New Roman"/>
                <w:sz w:val="24"/>
                <w:szCs w:val="24"/>
                <w:lang w:val="lv-LV"/>
              </w:rPr>
              <w:t>Vizuāli plastiskā māksla (</w:t>
            </w:r>
            <w:r w:rsidRPr="00FD4F70">
              <w:rPr>
                <w:rFonts w:ascii="Times New Roman" w:hAnsi="Times New Roman" w:cs="Times New Roman"/>
                <w:sz w:val="24"/>
                <w:szCs w:val="20"/>
                <w:lang w:val="lv-LV"/>
              </w:rPr>
              <w:t>20 V 211 00 1)</w:t>
            </w:r>
          </w:p>
          <w:p w14:paraId="7460B345" w14:textId="3F815A07" w:rsidR="00C07C47" w:rsidRPr="00FD4F70" w:rsidRDefault="00C07C47" w:rsidP="009333A0">
            <w:pPr>
              <w:pStyle w:val="Sarakstarindkopa"/>
              <w:spacing w:after="0" w:line="240" w:lineRule="auto"/>
              <w:ind w:left="0" w:right="55"/>
              <w:jc w:val="center"/>
              <w:rPr>
                <w:rFonts w:ascii="Times New Roman" w:hAnsi="Times New Roman" w:cs="Times New Roman"/>
                <w:sz w:val="24"/>
                <w:szCs w:val="24"/>
                <w:lang w:val="lv-LV"/>
              </w:rPr>
            </w:pPr>
            <w:r w:rsidRPr="00FD4F70">
              <w:rPr>
                <w:rFonts w:ascii="Times New Roman" w:hAnsi="Times New Roman" w:cs="Times New Roman"/>
                <w:sz w:val="24"/>
                <w:szCs w:val="20"/>
                <w:lang w:val="lv-LV"/>
              </w:rPr>
              <w:t>52 audzēkņi</w:t>
            </w:r>
          </w:p>
        </w:tc>
      </w:tr>
      <w:tr w:rsidR="00FD4F70" w:rsidRPr="00FD4F70" w14:paraId="46B81A2D" w14:textId="77777777" w:rsidTr="009333A0">
        <w:trPr>
          <w:trHeight w:val="567"/>
        </w:trPr>
        <w:tc>
          <w:tcPr>
            <w:tcW w:w="4106" w:type="dxa"/>
            <w:vAlign w:val="center"/>
          </w:tcPr>
          <w:p w14:paraId="3764B349" w14:textId="77777777" w:rsidR="00B93D46" w:rsidRPr="00FD4F70" w:rsidRDefault="00B93D46" w:rsidP="00F378F6">
            <w:pPr>
              <w:ind w:right="55"/>
              <w:contextualSpacing/>
              <w:rPr>
                <w:rFonts w:ascii="Times New Roman" w:hAnsi="Times New Roman" w:cs="Times New Roman"/>
                <w:bCs/>
                <w:color w:val="auto"/>
              </w:rPr>
            </w:pPr>
            <w:r w:rsidRPr="00FD4F70">
              <w:rPr>
                <w:rFonts w:ascii="Times New Roman" w:hAnsi="Times New Roman" w:cs="Times New Roman"/>
                <w:bCs/>
                <w:color w:val="auto"/>
              </w:rPr>
              <w:t xml:space="preserve">Izglītojamo skaits </w:t>
            </w:r>
            <w:r w:rsidR="00297633" w:rsidRPr="00FD4F70">
              <w:rPr>
                <w:rFonts w:ascii="Times New Roman" w:hAnsi="Times New Roman" w:cs="Times New Roman"/>
                <w:bCs/>
                <w:color w:val="auto"/>
              </w:rPr>
              <w:t>i</w:t>
            </w:r>
            <w:r w:rsidRPr="00FD4F70">
              <w:rPr>
                <w:rFonts w:ascii="Times New Roman" w:hAnsi="Times New Roman" w:cs="Times New Roman"/>
                <w:bCs/>
                <w:color w:val="auto"/>
              </w:rPr>
              <w:t>estādē kopā</w:t>
            </w:r>
          </w:p>
        </w:tc>
        <w:tc>
          <w:tcPr>
            <w:tcW w:w="5042" w:type="dxa"/>
            <w:vAlign w:val="center"/>
          </w:tcPr>
          <w:p w14:paraId="2D3EBCC1" w14:textId="4A834E7D" w:rsidR="00B93D46" w:rsidRPr="00FD4F70" w:rsidRDefault="00C07C47" w:rsidP="009333A0">
            <w:pPr>
              <w:pStyle w:val="Sarakstarindkopa"/>
              <w:spacing w:after="0" w:line="240" w:lineRule="auto"/>
              <w:ind w:left="0" w:right="55"/>
              <w:jc w:val="center"/>
              <w:rPr>
                <w:rFonts w:ascii="Times New Roman" w:hAnsi="Times New Roman" w:cs="Times New Roman"/>
                <w:sz w:val="24"/>
                <w:szCs w:val="24"/>
                <w:lang w:val="lv-LV"/>
              </w:rPr>
            </w:pPr>
            <w:r w:rsidRPr="00FD4F70">
              <w:rPr>
                <w:rFonts w:ascii="Times New Roman" w:hAnsi="Times New Roman" w:cs="Times New Roman"/>
                <w:sz w:val="24"/>
                <w:szCs w:val="24"/>
                <w:lang w:val="lv-LV"/>
              </w:rPr>
              <w:t>60 – 52 audzēkņi</w:t>
            </w:r>
          </w:p>
        </w:tc>
        <w:tc>
          <w:tcPr>
            <w:tcW w:w="4825" w:type="dxa"/>
            <w:vAlign w:val="center"/>
          </w:tcPr>
          <w:p w14:paraId="5ADC0BA8" w14:textId="5F662C39" w:rsidR="00B93D46" w:rsidRPr="00FD4F70" w:rsidRDefault="00C07C47" w:rsidP="009333A0">
            <w:pPr>
              <w:pStyle w:val="Sarakstarindkopa"/>
              <w:spacing w:after="0" w:line="240" w:lineRule="auto"/>
              <w:ind w:left="0" w:right="55"/>
              <w:jc w:val="center"/>
              <w:rPr>
                <w:rFonts w:ascii="Times New Roman" w:hAnsi="Times New Roman" w:cs="Times New Roman"/>
                <w:sz w:val="24"/>
                <w:szCs w:val="24"/>
                <w:lang w:val="lv-LV"/>
              </w:rPr>
            </w:pPr>
            <w:r w:rsidRPr="00FD4F70">
              <w:rPr>
                <w:rFonts w:ascii="Times New Roman" w:hAnsi="Times New Roman" w:cs="Times New Roman"/>
                <w:sz w:val="24"/>
                <w:szCs w:val="24"/>
                <w:lang w:val="lv-LV"/>
              </w:rPr>
              <w:t>52 audzēkņi</w:t>
            </w:r>
          </w:p>
        </w:tc>
      </w:tr>
      <w:tr w:rsidR="00FD4F70" w:rsidRPr="00FD4F70" w14:paraId="7E91CFC0" w14:textId="77777777" w:rsidTr="009333A0">
        <w:trPr>
          <w:trHeight w:val="567"/>
        </w:trPr>
        <w:tc>
          <w:tcPr>
            <w:tcW w:w="4106" w:type="dxa"/>
          </w:tcPr>
          <w:p w14:paraId="1FD10AA3" w14:textId="77777777" w:rsidR="00B93D46" w:rsidRPr="00FD4F70" w:rsidRDefault="00B93D46" w:rsidP="00F378F6">
            <w:pPr>
              <w:ind w:right="55"/>
              <w:contextualSpacing/>
              <w:rPr>
                <w:rFonts w:ascii="Times New Roman" w:hAnsi="Times New Roman" w:cs="Times New Roman"/>
                <w:color w:val="auto"/>
              </w:rPr>
            </w:pPr>
            <w:r w:rsidRPr="00FD4F70">
              <w:rPr>
                <w:rFonts w:ascii="Times New Roman" w:hAnsi="Times New Roman" w:cs="Times New Roman"/>
                <w:color w:val="auto"/>
              </w:rPr>
              <w:t>Nodrošinājums ar pedagogiem, atbalsta personālu, administrāciju</w:t>
            </w:r>
          </w:p>
        </w:tc>
        <w:tc>
          <w:tcPr>
            <w:tcW w:w="5042" w:type="dxa"/>
            <w:vAlign w:val="center"/>
          </w:tcPr>
          <w:p w14:paraId="3191E456" w14:textId="66F0D0A6" w:rsidR="00B93D46" w:rsidRPr="00FD4F70" w:rsidRDefault="00C07C47" w:rsidP="009333A0">
            <w:pPr>
              <w:pStyle w:val="Sarakstarindkopa"/>
              <w:spacing w:after="0" w:line="240" w:lineRule="auto"/>
              <w:ind w:left="0" w:right="55"/>
              <w:jc w:val="center"/>
              <w:rPr>
                <w:rFonts w:ascii="Times New Roman" w:hAnsi="Times New Roman" w:cs="Times New Roman"/>
                <w:sz w:val="24"/>
                <w:szCs w:val="24"/>
                <w:lang w:val="lv-LV"/>
              </w:rPr>
            </w:pPr>
            <w:r w:rsidRPr="00FD4F70">
              <w:rPr>
                <w:rFonts w:ascii="Times New Roman" w:hAnsi="Times New Roman" w:cs="Times New Roman"/>
                <w:sz w:val="24"/>
                <w:szCs w:val="24"/>
                <w:lang w:val="lv-LV"/>
              </w:rPr>
              <w:t>Skolā strādā 4 pedagogi, kas pilnībā nodrošina mācību procesa realizāciju. Administrāciju pārstāv skolas direktore</w:t>
            </w:r>
            <w:r w:rsidR="009333A0" w:rsidRPr="00FD4F70">
              <w:rPr>
                <w:rFonts w:ascii="Times New Roman" w:hAnsi="Times New Roman" w:cs="Times New Roman"/>
                <w:sz w:val="24"/>
                <w:szCs w:val="24"/>
                <w:lang w:val="lv-LV"/>
              </w:rPr>
              <w:t>.</w:t>
            </w:r>
          </w:p>
        </w:tc>
        <w:tc>
          <w:tcPr>
            <w:tcW w:w="4825" w:type="dxa"/>
            <w:vAlign w:val="center"/>
          </w:tcPr>
          <w:p w14:paraId="44F177E8" w14:textId="1FA972B8" w:rsidR="00B93D46" w:rsidRPr="00FD4F70" w:rsidRDefault="00C07C47" w:rsidP="009333A0">
            <w:pPr>
              <w:pStyle w:val="Sarakstarindkopa"/>
              <w:spacing w:after="0" w:line="240" w:lineRule="auto"/>
              <w:ind w:left="0" w:right="55"/>
              <w:jc w:val="center"/>
              <w:rPr>
                <w:rFonts w:ascii="Times New Roman" w:hAnsi="Times New Roman" w:cs="Times New Roman"/>
                <w:sz w:val="24"/>
                <w:szCs w:val="24"/>
                <w:lang w:val="lv-LV"/>
              </w:rPr>
            </w:pPr>
            <w:r w:rsidRPr="00FD4F70">
              <w:rPr>
                <w:rFonts w:ascii="Times New Roman" w:hAnsi="Times New Roman" w:cs="Times New Roman"/>
                <w:sz w:val="24"/>
                <w:szCs w:val="24"/>
                <w:lang w:val="lv-LV"/>
              </w:rPr>
              <w:t>4 pedagogi (t.sk. direktore)</w:t>
            </w:r>
          </w:p>
        </w:tc>
      </w:tr>
      <w:tr w:rsidR="00FD4F70" w:rsidRPr="00FD4F70" w14:paraId="70DF4AC5" w14:textId="77777777" w:rsidTr="00604988">
        <w:trPr>
          <w:trHeight w:val="567"/>
        </w:trPr>
        <w:tc>
          <w:tcPr>
            <w:tcW w:w="4106" w:type="dxa"/>
          </w:tcPr>
          <w:p w14:paraId="1200BE0A" w14:textId="77777777" w:rsidR="0059007B" w:rsidRPr="00FD4F70" w:rsidRDefault="00B93D46" w:rsidP="00F378F6">
            <w:pPr>
              <w:ind w:right="55"/>
              <w:contextualSpacing/>
              <w:rPr>
                <w:rFonts w:ascii="Times New Roman" w:hAnsi="Times New Roman" w:cs="Times New Roman"/>
                <w:color w:val="auto"/>
              </w:rPr>
            </w:pPr>
            <w:r w:rsidRPr="00FD4F70">
              <w:rPr>
                <w:rFonts w:ascii="Times New Roman" w:hAnsi="Times New Roman" w:cs="Times New Roman"/>
                <w:color w:val="auto"/>
              </w:rPr>
              <w:t>Īpašais piedāvājums jeb</w:t>
            </w:r>
          </w:p>
          <w:p w14:paraId="3ADBFC1A" w14:textId="41873F54" w:rsidR="00B93D46" w:rsidRPr="00FD4F70" w:rsidRDefault="00B93D46" w:rsidP="00F378F6">
            <w:pPr>
              <w:ind w:right="55"/>
              <w:contextualSpacing/>
              <w:rPr>
                <w:rFonts w:ascii="Times New Roman" w:hAnsi="Times New Roman" w:cs="Times New Roman"/>
                <w:color w:val="auto"/>
              </w:rPr>
            </w:pPr>
            <w:r w:rsidRPr="00FD4F70">
              <w:rPr>
                <w:rFonts w:ascii="Times New Roman" w:hAnsi="Times New Roman" w:cs="Times New Roman"/>
                <w:color w:val="auto"/>
              </w:rPr>
              <w:t>izglītības iestādes specializācija</w:t>
            </w:r>
          </w:p>
        </w:tc>
        <w:tc>
          <w:tcPr>
            <w:tcW w:w="5042" w:type="dxa"/>
          </w:tcPr>
          <w:p w14:paraId="246334F5" w14:textId="09AAEFD2" w:rsidR="00B93D46" w:rsidRPr="00FD4F70" w:rsidRDefault="009333A0"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Mācību programmas ietvaros skola piedāvā mācību priekšmetu “Leļļu māksla”.</w:t>
            </w:r>
          </w:p>
        </w:tc>
        <w:tc>
          <w:tcPr>
            <w:tcW w:w="4825" w:type="dxa"/>
          </w:tcPr>
          <w:p w14:paraId="0CF367BC" w14:textId="77777777" w:rsidR="00B93D46" w:rsidRPr="00FD4F70"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FD4F70" w:rsidRPr="00FD4F70" w14:paraId="4602D847" w14:textId="77777777" w:rsidTr="0059007B">
        <w:trPr>
          <w:trHeight w:val="567"/>
        </w:trPr>
        <w:tc>
          <w:tcPr>
            <w:tcW w:w="13973" w:type="dxa"/>
            <w:gridSpan w:val="3"/>
            <w:vAlign w:val="center"/>
          </w:tcPr>
          <w:p w14:paraId="662C2135" w14:textId="4FE38BDE" w:rsidR="005012FD" w:rsidRPr="00FD4F70" w:rsidRDefault="005012FD" w:rsidP="005012FD">
            <w:pPr>
              <w:pStyle w:val="Sarakstarindkopa"/>
              <w:spacing w:after="0" w:line="240" w:lineRule="auto"/>
              <w:ind w:left="0" w:right="55"/>
              <w:rPr>
                <w:rFonts w:ascii="Times New Roman" w:hAnsi="Times New Roman" w:cs="Times New Roman"/>
                <w:b/>
                <w:bCs/>
                <w:sz w:val="24"/>
                <w:szCs w:val="24"/>
                <w:lang w:val="lv-LV"/>
              </w:rPr>
            </w:pPr>
            <w:r w:rsidRPr="00FD4F70">
              <w:rPr>
                <w:rFonts w:ascii="Times New Roman" w:hAnsi="Times New Roman" w:cs="Times New Roman"/>
                <w:b/>
                <w:bCs/>
                <w:sz w:val="24"/>
                <w:szCs w:val="24"/>
                <w:lang w:val="lv-LV"/>
              </w:rPr>
              <w:t>Izglītības kvalitāti raksturojošie rādītāji (kvalitātes mērķi):</w:t>
            </w:r>
            <w:r w:rsidR="00D957B5" w:rsidRPr="00FD4F70">
              <w:rPr>
                <w:rFonts w:ascii="Times New Roman" w:hAnsi="Times New Roman" w:cs="Times New Roman"/>
                <w:b/>
                <w:bCs/>
                <w:sz w:val="24"/>
                <w:szCs w:val="24"/>
                <w:lang w:val="lv-LV"/>
              </w:rPr>
              <w:t xml:space="preserve"> </w:t>
            </w:r>
          </w:p>
        </w:tc>
      </w:tr>
      <w:tr w:rsidR="00FD4F70" w:rsidRPr="00FD4F70" w14:paraId="4DD3E9DD" w14:textId="77777777" w:rsidTr="00604988">
        <w:trPr>
          <w:trHeight w:val="567"/>
        </w:trPr>
        <w:tc>
          <w:tcPr>
            <w:tcW w:w="4106" w:type="dxa"/>
          </w:tcPr>
          <w:p w14:paraId="762FF674" w14:textId="1712A108" w:rsidR="00B93D46" w:rsidRPr="00FD4F70" w:rsidRDefault="00B93D46" w:rsidP="00F378F6">
            <w:pPr>
              <w:ind w:right="55"/>
              <w:contextualSpacing/>
              <w:rPr>
                <w:rFonts w:ascii="Times New Roman" w:hAnsi="Times New Roman" w:cs="Times New Roman"/>
                <w:i/>
                <w:iCs/>
                <w:color w:val="auto"/>
              </w:rPr>
            </w:pPr>
            <w:r w:rsidRPr="00FD4F70">
              <w:rPr>
                <w:rFonts w:ascii="Times New Roman" w:hAnsi="Times New Roman" w:cs="Times New Roman"/>
                <w:i/>
                <w:iCs/>
                <w:color w:val="auto"/>
              </w:rPr>
              <w:t>Vidējie statistiskie mācību sasniegumi ikdienas mācībās</w:t>
            </w:r>
          </w:p>
        </w:tc>
        <w:tc>
          <w:tcPr>
            <w:tcW w:w="5042" w:type="dxa"/>
          </w:tcPr>
          <w:p w14:paraId="45C6892E" w14:textId="6E4DBFDE" w:rsidR="00B93D46" w:rsidRPr="00FD4F70" w:rsidRDefault="00FD4F70"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b/>
                <w:sz w:val="24"/>
                <w:szCs w:val="24"/>
                <w:lang w:val="lv-LV"/>
              </w:rPr>
              <w:t>2022./2023.m.g.</w:t>
            </w:r>
            <w:r w:rsidRPr="00FD4F70">
              <w:rPr>
                <w:rFonts w:ascii="Times New Roman" w:hAnsi="Times New Roman" w:cs="Times New Roman"/>
                <w:sz w:val="24"/>
                <w:szCs w:val="24"/>
                <w:lang w:val="lv-LV"/>
              </w:rPr>
              <w:t xml:space="preserve">                   4. kl. – 8,68</w:t>
            </w:r>
          </w:p>
          <w:p w14:paraId="01BCBE82" w14:textId="3224778A" w:rsidR="00FD4F70" w:rsidRPr="00FD4F70" w:rsidRDefault="00FD4F70"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1. kl. – 8,76                          5. kl. – 9,02</w:t>
            </w:r>
          </w:p>
          <w:p w14:paraId="70A2E385" w14:textId="39E568BE" w:rsidR="00FD4F70" w:rsidRPr="00FD4F70" w:rsidRDefault="00FD4F70"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2. kl. – 8,84                          6. kl. – 8,71</w:t>
            </w:r>
          </w:p>
          <w:p w14:paraId="290EB81A" w14:textId="16FD8637" w:rsidR="00FD4F70" w:rsidRPr="00FD4F70" w:rsidRDefault="00FD4F70"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3. kl. – 8,79                          7. kl. – 7,10</w:t>
            </w:r>
          </w:p>
        </w:tc>
        <w:tc>
          <w:tcPr>
            <w:tcW w:w="4825" w:type="dxa"/>
          </w:tcPr>
          <w:p w14:paraId="34B98FF1" w14:textId="77777777" w:rsidR="00B93D46" w:rsidRPr="00FD4F70"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297633" w:rsidRPr="00FD4F70" w14:paraId="1C4F44BC" w14:textId="77777777" w:rsidTr="00604988">
        <w:trPr>
          <w:trHeight w:val="567"/>
        </w:trPr>
        <w:tc>
          <w:tcPr>
            <w:tcW w:w="4106" w:type="dxa"/>
          </w:tcPr>
          <w:p w14:paraId="43D98F3D" w14:textId="33FF48AC" w:rsidR="00297633" w:rsidRPr="00FD4F70" w:rsidRDefault="00297633" w:rsidP="00F378F6">
            <w:pPr>
              <w:ind w:right="55"/>
              <w:contextualSpacing/>
              <w:rPr>
                <w:rFonts w:ascii="Times New Roman" w:hAnsi="Times New Roman" w:cs="Times New Roman"/>
                <w:i/>
                <w:iCs/>
                <w:color w:val="auto"/>
              </w:rPr>
            </w:pPr>
            <w:r w:rsidRPr="00FD4F70">
              <w:rPr>
                <w:rFonts w:ascii="Times New Roman" w:hAnsi="Times New Roman" w:cs="Times New Roman"/>
                <w:i/>
                <w:iCs/>
                <w:color w:val="auto"/>
              </w:rPr>
              <w:t>Dalība un sasniegumi olimpiādēs, konkursos</w:t>
            </w:r>
          </w:p>
        </w:tc>
        <w:tc>
          <w:tcPr>
            <w:tcW w:w="5042" w:type="dxa"/>
          </w:tcPr>
          <w:p w14:paraId="7DBF04C1" w14:textId="77777777" w:rsidR="00297633" w:rsidRPr="00FD4F70" w:rsidRDefault="009333A0" w:rsidP="00F378F6">
            <w:pPr>
              <w:pStyle w:val="Sarakstarindkopa"/>
              <w:spacing w:after="0" w:line="240" w:lineRule="auto"/>
              <w:ind w:left="0" w:right="55"/>
              <w:rPr>
                <w:rFonts w:ascii="Times New Roman" w:hAnsi="Times New Roman" w:cs="Times New Roman"/>
                <w:b/>
                <w:sz w:val="24"/>
                <w:szCs w:val="24"/>
                <w:lang w:val="lv-LV"/>
              </w:rPr>
            </w:pPr>
            <w:r w:rsidRPr="00FD4F70">
              <w:rPr>
                <w:rFonts w:ascii="Times New Roman" w:hAnsi="Times New Roman" w:cs="Times New Roman"/>
                <w:b/>
                <w:sz w:val="24"/>
                <w:szCs w:val="24"/>
                <w:lang w:val="lv-LV"/>
              </w:rPr>
              <w:t>2021./ 2022. m.g.</w:t>
            </w:r>
          </w:p>
          <w:p w14:paraId="56D7CD5A" w14:textId="6B2F0CA8" w:rsidR="009333A0" w:rsidRPr="00FD4F70" w:rsidRDefault="00D957B5"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Dalība valsts konkursā</w:t>
            </w:r>
          </w:p>
          <w:p w14:paraId="576F7BEF" w14:textId="396C7242" w:rsidR="009333A0" w:rsidRPr="00FD4F70" w:rsidRDefault="009333A0"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Atzinība 4. klases audzēkņu grupai par izst</w:t>
            </w:r>
            <w:r w:rsidR="00D957B5" w:rsidRPr="00FD4F70">
              <w:rPr>
                <w:rFonts w:ascii="Times New Roman" w:hAnsi="Times New Roman" w:cs="Times New Roman"/>
                <w:sz w:val="24"/>
                <w:szCs w:val="24"/>
                <w:lang w:val="lv-LV"/>
              </w:rPr>
              <w:t>rādāto darbu “Koki aug no debesīm</w:t>
            </w:r>
            <w:r w:rsidRPr="00FD4F70">
              <w:rPr>
                <w:rFonts w:ascii="Times New Roman" w:hAnsi="Times New Roman" w:cs="Times New Roman"/>
                <w:sz w:val="24"/>
                <w:szCs w:val="24"/>
                <w:lang w:val="lv-LV"/>
              </w:rPr>
              <w:t>”</w:t>
            </w:r>
            <w:r w:rsidR="00D957B5" w:rsidRPr="00FD4F70">
              <w:rPr>
                <w:rFonts w:ascii="Times New Roman" w:hAnsi="Times New Roman" w:cs="Times New Roman"/>
                <w:sz w:val="24"/>
                <w:szCs w:val="24"/>
                <w:lang w:val="lv-LV"/>
              </w:rPr>
              <w:t>.</w:t>
            </w:r>
          </w:p>
          <w:p w14:paraId="35D71D1B" w14:textId="43FD3E0D" w:rsidR="00D957B5" w:rsidRPr="00FD4F70" w:rsidRDefault="00D957B5"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lastRenderedPageBreak/>
              <w:t>Atzinība 5.klases audzēkņu grupai “Ceļi, kas mūs saista”.</w:t>
            </w:r>
          </w:p>
          <w:p w14:paraId="6AF26221" w14:textId="77777777" w:rsidR="009333A0" w:rsidRPr="00FD4F70" w:rsidRDefault="009333A0" w:rsidP="00F378F6">
            <w:pPr>
              <w:pStyle w:val="Sarakstarindkopa"/>
              <w:spacing w:after="0" w:line="240" w:lineRule="auto"/>
              <w:ind w:left="0" w:right="55"/>
              <w:rPr>
                <w:rFonts w:ascii="Times New Roman" w:hAnsi="Times New Roman" w:cs="Times New Roman"/>
                <w:b/>
                <w:sz w:val="24"/>
                <w:szCs w:val="24"/>
                <w:lang w:val="lv-LV"/>
              </w:rPr>
            </w:pPr>
            <w:r w:rsidRPr="00FD4F70">
              <w:rPr>
                <w:rFonts w:ascii="Times New Roman" w:hAnsi="Times New Roman" w:cs="Times New Roman"/>
                <w:b/>
                <w:sz w:val="24"/>
                <w:szCs w:val="24"/>
                <w:lang w:val="lv-LV"/>
              </w:rPr>
              <w:t>2022. / 2023. m.g.</w:t>
            </w:r>
          </w:p>
          <w:p w14:paraId="42F05E68" w14:textId="77777777" w:rsidR="009333A0" w:rsidRPr="00FD4F70" w:rsidRDefault="009333A0"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Dalība valsts konkursā “Apģērbs vēstījums”.</w:t>
            </w:r>
          </w:p>
          <w:p w14:paraId="0C58EAEF" w14:textId="5C52E60A" w:rsidR="009333A0" w:rsidRPr="00FD4F70" w:rsidRDefault="009333A0"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Atzinība 5. klases audzēkņu grupai par darbu “Ekoprints izglābs pasauli”</w:t>
            </w:r>
          </w:p>
        </w:tc>
        <w:tc>
          <w:tcPr>
            <w:tcW w:w="4825" w:type="dxa"/>
          </w:tcPr>
          <w:p w14:paraId="72F59888" w14:textId="77777777" w:rsidR="00297633" w:rsidRPr="00FD4F70" w:rsidRDefault="005C5638" w:rsidP="00F378F6">
            <w:pPr>
              <w:pStyle w:val="Sarakstarindkopa"/>
              <w:spacing w:after="0" w:line="240" w:lineRule="auto"/>
              <w:ind w:left="0" w:right="55"/>
              <w:rPr>
                <w:rFonts w:ascii="Times New Roman" w:hAnsi="Times New Roman" w:cs="Times New Roman"/>
                <w:b/>
                <w:sz w:val="24"/>
                <w:szCs w:val="24"/>
                <w:lang w:val="lv-LV"/>
              </w:rPr>
            </w:pPr>
            <w:r w:rsidRPr="00FD4F70">
              <w:rPr>
                <w:rFonts w:ascii="Times New Roman" w:hAnsi="Times New Roman" w:cs="Times New Roman"/>
                <w:b/>
                <w:sz w:val="24"/>
                <w:szCs w:val="24"/>
                <w:lang w:val="lv-LV"/>
              </w:rPr>
              <w:lastRenderedPageBreak/>
              <w:t>2023./ 2024. m.g.</w:t>
            </w:r>
          </w:p>
          <w:p w14:paraId="4A398926" w14:textId="5A24F83E" w:rsidR="005C5638" w:rsidRPr="00FD4F70" w:rsidRDefault="005C5638" w:rsidP="00F378F6">
            <w:pPr>
              <w:pStyle w:val="Sarakstarindkopa"/>
              <w:spacing w:after="0" w:line="240" w:lineRule="auto"/>
              <w:ind w:left="0" w:right="55"/>
              <w:rPr>
                <w:rFonts w:ascii="Times New Roman" w:hAnsi="Times New Roman" w:cs="Times New Roman"/>
                <w:sz w:val="24"/>
                <w:szCs w:val="24"/>
                <w:lang w:val="lv-LV"/>
              </w:rPr>
            </w:pPr>
            <w:r w:rsidRPr="00FD4F70">
              <w:rPr>
                <w:rFonts w:ascii="Times New Roman" w:hAnsi="Times New Roman" w:cs="Times New Roman"/>
                <w:sz w:val="24"/>
                <w:szCs w:val="24"/>
                <w:lang w:val="lv-LV"/>
              </w:rPr>
              <w:t xml:space="preserve">1.vieta Esterei Ikauniecei </w:t>
            </w:r>
            <w:r w:rsidR="00D957B5" w:rsidRPr="00FD4F70">
              <w:rPr>
                <w:rFonts w:ascii="Times New Roman" w:hAnsi="Times New Roman" w:cs="Times New Roman"/>
                <w:sz w:val="24"/>
                <w:szCs w:val="24"/>
                <w:lang w:val="lv-LV"/>
              </w:rPr>
              <w:t xml:space="preserve">5. </w:t>
            </w:r>
            <w:r w:rsidRPr="00FD4F70">
              <w:rPr>
                <w:rFonts w:ascii="Times New Roman" w:hAnsi="Times New Roman" w:cs="Times New Roman"/>
                <w:sz w:val="24"/>
                <w:szCs w:val="24"/>
                <w:lang w:val="lv-LV"/>
              </w:rPr>
              <w:t>starptautiskajā</w:t>
            </w:r>
            <w:r w:rsidR="00D957B5" w:rsidRPr="00FD4F70">
              <w:rPr>
                <w:rFonts w:ascii="Times New Roman" w:hAnsi="Times New Roman" w:cs="Times New Roman"/>
                <w:sz w:val="24"/>
                <w:szCs w:val="24"/>
                <w:lang w:val="lv-LV"/>
              </w:rPr>
              <w:t xml:space="preserve"> bērnu un jauniešu šķiedrmākslas 2024. gada konkursā “Skaņu palete</w:t>
            </w:r>
            <w:r w:rsidRPr="00FD4F70">
              <w:rPr>
                <w:rFonts w:ascii="Times New Roman" w:hAnsi="Times New Roman" w:cs="Times New Roman"/>
                <w:sz w:val="24"/>
                <w:szCs w:val="24"/>
                <w:lang w:val="lv-LV"/>
              </w:rPr>
              <w:t>”</w:t>
            </w:r>
            <w:r w:rsidR="00D957B5" w:rsidRPr="00FD4F70">
              <w:rPr>
                <w:rFonts w:ascii="Times New Roman" w:hAnsi="Times New Roman" w:cs="Times New Roman"/>
                <w:sz w:val="24"/>
                <w:szCs w:val="24"/>
                <w:lang w:val="lv-LV"/>
              </w:rPr>
              <w:t>.</w:t>
            </w:r>
          </w:p>
        </w:tc>
      </w:tr>
    </w:tbl>
    <w:p w14:paraId="70F42E30" w14:textId="1884534D" w:rsidR="00B93D46" w:rsidRPr="00FD4F70" w:rsidRDefault="00B93D46" w:rsidP="00F378F6">
      <w:pPr>
        <w:pStyle w:val="Sarakstarindkopa"/>
        <w:spacing w:after="0" w:line="240" w:lineRule="auto"/>
        <w:ind w:left="0" w:right="55"/>
        <w:rPr>
          <w:rFonts w:ascii="Times New Roman" w:hAnsi="Times New Roman" w:cs="Times New Roman"/>
          <w:sz w:val="24"/>
          <w:szCs w:val="24"/>
          <w:lang w:val="lv-LV"/>
        </w:rPr>
      </w:pPr>
    </w:p>
    <w:p w14:paraId="3A7782E6" w14:textId="77777777" w:rsidR="0004150B" w:rsidRPr="00FD4F70" w:rsidRDefault="0004150B" w:rsidP="00F378F6">
      <w:pPr>
        <w:pStyle w:val="Sarakstarindkopa"/>
        <w:spacing w:after="0" w:line="240" w:lineRule="auto"/>
        <w:ind w:left="0" w:right="55"/>
        <w:rPr>
          <w:rFonts w:ascii="Times New Roman" w:hAnsi="Times New Roman" w:cs="Times New Roman"/>
          <w:sz w:val="24"/>
          <w:szCs w:val="24"/>
          <w:lang w:val="lv-LV"/>
        </w:rPr>
      </w:pPr>
    </w:p>
    <w:p w14:paraId="58BE6392" w14:textId="77777777" w:rsidR="00F00438" w:rsidRPr="00FD4F70" w:rsidRDefault="00F00438" w:rsidP="00F1073B">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FD4F70">
        <w:rPr>
          <w:rFonts w:ascii="Times New Roman" w:hAnsi="Times New Roman" w:cs="Times New Roman"/>
          <w:b/>
          <w:sz w:val="24"/>
          <w:szCs w:val="24"/>
          <w:lang w:val="lv-LV"/>
        </w:rPr>
        <w:t>VĪZIJA, MISIJA, STRATĒĢISKIE MĒRĶI, UZDEVUMI</w:t>
      </w:r>
    </w:p>
    <w:p w14:paraId="75B1D354" w14:textId="77777777" w:rsidR="009533DC" w:rsidRPr="00FD4F70" w:rsidRDefault="009533DC" w:rsidP="009533DC">
      <w:pPr>
        <w:tabs>
          <w:tab w:val="left" w:pos="426"/>
        </w:tabs>
        <w:ind w:right="55"/>
        <w:jc w:val="center"/>
        <w:rPr>
          <w:rFonts w:ascii="Times New Roman" w:hAnsi="Times New Roman" w:cs="Times New Roman"/>
          <w:b/>
          <w:color w:val="auto"/>
        </w:rPr>
      </w:pPr>
    </w:p>
    <w:p w14:paraId="3B8CED49" w14:textId="4710AA1F" w:rsidR="00586EB0" w:rsidRPr="00FD4F70" w:rsidRDefault="005C5638" w:rsidP="005C5638">
      <w:pPr>
        <w:pStyle w:val="Sarakstarindkopa"/>
        <w:spacing w:after="0" w:line="240" w:lineRule="auto"/>
        <w:ind w:left="0" w:right="55" w:firstLine="720"/>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Lubānas Mākslas skolas</w:t>
      </w:r>
      <w:r w:rsidR="00304F36" w:rsidRPr="00FD4F70">
        <w:rPr>
          <w:rFonts w:ascii="Times New Roman" w:hAnsi="Times New Roman" w:cs="Times New Roman"/>
          <w:sz w:val="24"/>
          <w:szCs w:val="24"/>
          <w:lang w:val="lv-LV"/>
        </w:rPr>
        <w:t xml:space="preserve"> attīstības plāna </w:t>
      </w:r>
      <w:r w:rsidRPr="00FD4F70">
        <w:rPr>
          <w:rFonts w:ascii="Times New Roman" w:hAnsi="Times New Roman" w:cs="Times New Roman"/>
          <w:sz w:val="24"/>
          <w:szCs w:val="24"/>
          <w:lang w:val="lv-LV"/>
        </w:rPr>
        <w:t>2024</w:t>
      </w:r>
      <w:r w:rsidR="00BC18CE" w:rsidRPr="00FD4F70">
        <w:rPr>
          <w:rFonts w:ascii="Times New Roman" w:hAnsi="Times New Roman" w:cs="Times New Roman"/>
          <w:sz w:val="24"/>
          <w:szCs w:val="24"/>
          <w:lang w:val="lv-LV"/>
        </w:rPr>
        <w:t>.-2027</w:t>
      </w:r>
      <w:r w:rsidR="00304F36" w:rsidRPr="00FD4F70">
        <w:rPr>
          <w:rFonts w:ascii="Times New Roman" w:hAnsi="Times New Roman" w:cs="Times New Roman"/>
          <w:sz w:val="24"/>
          <w:szCs w:val="24"/>
          <w:lang w:val="lv-LV"/>
        </w:rPr>
        <w:t>.</w:t>
      </w:r>
      <w:r w:rsidRPr="00FD4F70">
        <w:rPr>
          <w:rFonts w:ascii="Times New Roman" w:hAnsi="Times New Roman" w:cs="Times New Roman"/>
          <w:sz w:val="24"/>
          <w:szCs w:val="24"/>
          <w:lang w:val="lv-LV"/>
        </w:rPr>
        <w:t xml:space="preserve"> </w:t>
      </w:r>
      <w:r w:rsidR="00304F36" w:rsidRPr="00FD4F70">
        <w:rPr>
          <w:rFonts w:ascii="Times New Roman" w:hAnsi="Times New Roman" w:cs="Times New Roman"/>
          <w:sz w:val="24"/>
          <w:szCs w:val="24"/>
          <w:lang w:val="lv-LV"/>
        </w:rPr>
        <w:t>gadam izstrādē ņemti vērā nacionāla</w:t>
      </w:r>
      <w:r w:rsidR="00604988" w:rsidRPr="00FD4F70">
        <w:rPr>
          <w:rFonts w:ascii="Times New Roman" w:hAnsi="Times New Roman" w:cs="Times New Roman"/>
          <w:sz w:val="24"/>
          <w:szCs w:val="24"/>
          <w:lang w:val="lv-LV"/>
        </w:rPr>
        <w:t>,</w:t>
      </w:r>
      <w:r w:rsidR="00304F36" w:rsidRPr="00FD4F70">
        <w:rPr>
          <w:rFonts w:ascii="Times New Roman" w:hAnsi="Times New Roman" w:cs="Times New Roman"/>
          <w:sz w:val="24"/>
          <w:szCs w:val="24"/>
          <w:lang w:val="lv-LV"/>
        </w:rPr>
        <w:t xml:space="preserve"> reģionāla</w:t>
      </w:r>
      <w:r w:rsidR="00604988" w:rsidRPr="00FD4F70">
        <w:rPr>
          <w:rFonts w:ascii="Times New Roman" w:hAnsi="Times New Roman" w:cs="Times New Roman"/>
          <w:sz w:val="24"/>
          <w:szCs w:val="24"/>
          <w:lang w:val="lv-LV"/>
        </w:rPr>
        <w:t xml:space="preserve"> un novada</w:t>
      </w:r>
      <w:r w:rsidR="00304F36" w:rsidRPr="00FD4F70">
        <w:rPr>
          <w:rFonts w:ascii="Times New Roman" w:hAnsi="Times New Roman" w:cs="Times New Roman"/>
          <w:sz w:val="24"/>
          <w:szCs w:val="24"/>
          <w:lang w:val="lv-LV"/>
        </w:rPr>
        <w:t xml:space="preserve"> mēroga attīstības plānošanas dokumenti un tajos noteiktie mērķi un prioritātes izglītības jomā.</w:t>
      </w:r>
    </w:p>
    <w:p w14:paraId="545F6FA9" w14:textId="77777777" w:rsidR="00F26A64" w:rsidRPr="00FD4F70" w:rsidRDefault="00F26A64"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13951" w:type="dxa"/>
        <w:jc w:val="center"/>
        <w:tblLook w:val="04A0" w:firstRow="1" w:lastRow="0" w:firstColumn="1" w:lastColumn="0" w:noHBand="0" w:noVBand="1"/>
      </w:tblPr>
      <w:tblGrid>
        <w:gridCol w:w="3036"/>
        <w:gridCol w:w="10915"/>
      </w:tblGrid>
      <w:tr w:rsidR="00FD4F70" w:rsidRPr="00FD4F70" w14:paraId="195D1D7A" w14:textId="77777777" w:rsidTr="00177DC7">
        <w:trPr>
          <w:jc w:val="center"/>
        </w:trPr>
        <w:tc>
          <w:tcPr>
            <w:tcW w:w="13951" w:type="dxa"/>
            <w:gridSpan w:val="2"/>
            <w:vAlign w:val="center"/>
          </w:tcPr>
          <w:p w14:paraId="2877DCC4" w14:textId="77777777" w:rsidR="006E6338" w:rsidRPr="00FD4F70" w:rsidRDefault="006E6338"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STRATĒĢISKĀS ATTĪSTĪBAS IETVARS</w:t>
            </w:r>
          </w:p>
        </w:tc>
      </w:tr>
      <w:tr w:rsidR="00FD4F70" w:rsidRPr="00FD4F70" w14:paraId="58E4E856" w14:textId="77777777" w:rsidTr="00262C7B">
        <w:trPr>
          <w:jc w:val="center"/>
        </w:trPr>
        <w:tc>
          <w:tcPr>
            <w:tcW w:w="3036" w:type="dxa"/>
            <w:vAlign w:val="center"/>
          </w:tcPr>
          <w:p w14:paraId="244095BB" w14:textId="419B6512" w:rsidR="00586EB0" w:rsidRPr="00FD4F70" w:rsidRDefault="008E6442"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Politikas plānošanas dokuments</w:t>
            </w:r>
          </w:p>
        </w:tc>
        <w:tc>
          <w:tcPr>
            <w:tcW w:w="10915" w:type="dxa"/>
            <w:vAlign w:val="center"/>
          </w:tcPr>
          <w:p w14:paraId="5CBCFA8D" w14:textId="64D060BD" w:rsidR="00586EB0" w:rsidRPr="00FD4F70" w:rsidRDefault="008E6442"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Politikas plānošanas dokumenta mērķi un prioritātes izglītības jomā</w:t>
            </w:r>
          </w:p>
        </w:tc>
      </w:tr>
      <w:tr w:rsidR="00FD4F70" w:rsidRPr="00FD4F70" w14:paraId="419BF9E6" w14:textId="77777777" w:rsidTr="00262C7B">
        <w:trPr>
          <w:jc w:val="center"/>
        </w:trPr>
        <w:tc>
          <w:tcPr>
            <w:tcW w:w="3036" w:type="dxa"/>
            <w:vAlign w:val="center"/>
          </w:tcPr>
          <w:p w14:paraId="60B20168" w14:textId="323CFCD4" w:rsidR="00586EB0" w:rsidRPr="00FD4F70" w:rsidRDefault="00586EB0" w:rsidP="00F378F6">
            <w:pPr>
              <w:ind w:right="55"/>
              <w:contextualSpacing/>
              <w:rPr>
                <w:rFonts w:ascii="Times New Roman" w:hAnsi="Times New Roman" w:cs="Times New Roman"/>
                <w:b/>
                <w:color w:val="auto"/>
              </w:rPr>
            </w:pPr>
            <w:r w:rsidRPr="00FD4F70">
              <w:rPr>
                <w:rFonts w:ascii="Times New Roman" w:hAnsi="Times New Roman" w:cs="Times New Roman"/>
                <w:color w:val="auto"/>
              </w:rPr>
              <w:t>Latvijas ilgtspējīgas attīstības stratēģija līdz 2030.</w:t>
            </w:r>
            <w:r w:rsidR="00F1073B" w:rsidRPr="00FD4F70">
              <w:rPr>
                <w:rFonts w:ascii="Times New Roman" w:hAnsi="Times New Roman" w:cs="Times New Roman"/>
                <w:color w:val="auto"/>
              </w:rPr>
              <w:t> </w:t>
            </w:r>
            <w:r w:rsidRPr="00FD4F70">
              <w:rPr>
                <w:rFonts w:ascii="Times New Roman" w:hAnsi="Times New Roman" w:cs="Times New Roman"/>
                <w:color w:val="auto"/>
              </w:rPr>
              <w:t>gadam</w:t>
            </w:r>
          </w:p>
        </w:tc>
        <w:tc>
          <w:tcPr>
            <w:tcW w:w="10915" w:type="dxa"/>
          </w:tcPr>
          <w:p w14:paraId="27ECEEA4" w14:textId="34EFBD54" w:rsidR="00586EB0" w:rsidRPr="00FD4F70" w:rsidRDefault="00586EB0"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478BC6B8" w14:textId="1DCABE8C" w:rsidR="00586EB0" w:rsidRPr="00FD4F70" w:rsidRDefault="00586EB0"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i</w:t>
            </w:r>
            <w:r w:rsidRPr="00FD4F70">
              <w:rPr>
                <w:rFonts w:ascii="Times New Roman" w:hAnsi="Times New Roman" w:cs="Times New Roman"/>
                <w:color w:val="auto"/>
              </w:rPr>
              <w:t>zglītības pieejamība un pārmaiņas izglītības procesa organizācijā;</w:t>
            </w:r>
          </w:p>
          <w:p w14:paraId="58536313" w14:textId="4B8DAE2E" w:rsidR="00586EB0" w:rsidRPr="00FD4F70" w:rsidRDefault="00586EB0"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i</w:t>
            </w:r>
            <w:r w:rsidRPr="00FD4F70">
              <w:rPr>
                <w:rFonts w:ascii="Times New Roman" w:hAnsi="Times New Roman" w:cs="Times New Roman"/>
                <w:color w:val="auto"/>
              </w:rPr>
              <w:t>zglītības iestāde kā sociālā tīklojuma centrs;</w:t>
            </w:r>
          </w:p>
          <w:p w14:paraId="120CAEC4" w14:textId="1D9FF21D" w:rsidR="00586EB0" w:rsidRPr="00FD4F70" w:rsidRDefault="00586EB0"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k</w:t>
            </w:r>
            <w:r w:rsidRPr="00FD4F70">
              <w:rPr>
                <w:rFonts w:ascii="Times New Roman" w:hAnsi="Times New Roman" w:cs="Times New Roman"/>
                <w:color w:val="auto"/>
              </w:rPr>
              <w:t>ontekstuāla izglītība un skolotāja profesijas maiņa;</w:t>
            </w:r>
          </w:p>
          <w:p w14:paraId="0B994709" w14:textId="1E12A1C0" w:rsidR="00586EB0" w:rsidRPr="00FD4F70" w:rsidRDefault="00586EB0"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E-izglītības iestāde un informācijas tehnoloģiju izmantošana;</w:t>
            </w:r>
          </w:p>
          <w:p w14:paraId="1246CFBB" w14:textId="5E59C1DB" w:rsidR="00586EB0" w:rsidRPr="00FD4F70" w:rsidRDefault="00586EB0" w:rsidP="00F378F6">
            <w:pPr>
              <w:ind w:right="55"/>
              <w:contextualSpacing/>
              <w:jc w:val="both"/>
              <w:rPr>
                <w:rFonts w:ascii="Times New Roman" w:hAnsi="Times New Roman" w:cs="Times New Roman"/>
                <w:b/>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i</w:t>
            </w:r>
            <w:r w:rsidRPr="00FD4F70">
              <w:rPr>
                <w:rFonts w:ascii="Times New Roman" w:hAnsi="Times New Roman" w:cs="Times New Roman"/>
                <w:color w:val="auto"/>
              </w:rPr>
              <w:t>zglītošanās mūža garumā.</w:t>
            </w:r>
          </w:p>
        </w:tc>
      </w:tr>
      <w:tr w:rsidR="00FD4F70" w:rsidRPr="00FD4F70" w14:paraId="4D468A4D" w14:textId="77777777" w:rsidTr="00262C7B">
        <w:trPr>
          <w:jc w:val="center"/>
        </w:trPr>
        <w:tc>
          <w:tcPr>
            <w:tcW w:w="3036" w:type="dxa"/>
            <w:vAlign w:val="center"/>
          </w:tcPr>
          <w:p w14:paraId="17CEB28A" w14:textId="346ED177" w:rsidR="00F535E7" w:rsidRPr="00FD4F70" w:rsidRDefault="00F535E7" w:rsidP="00F378F6">
            <w:pPr>
              <w:ind w:right="55"/>
              <w:contextualSpacing/>
              <w:rPr>
                <w:rFonts w:ascii="Times New Roman" w:hAnsi="Times New Roman" w:cs="Times New Roman"/>
                <w:color w:val="auto"/>
              </w:rPr>
            </w:pPr>
            <w:r w:rsidRPr="00FD4F70">
              <w:rPr>
                <w:rFonts w:ascii="Times New Roman" w:hAnsi="Times New Roman" w:cs="Times New Roman"/>
                <w:color w:val="auto"/>
              </w:rPr>
              <w:t>Latvijas Nacionālais attīstības plāns 2021.–2027.gadam</w:t>
            </w:r>
          </w:p>
        </w:tc>
        <w:tc>
          <w:tcPr>
            <w:tcW w:w="10915" w:type="dxa"/>
          </w:tcPr>
          <w:p w14:paraId="6FA424A2" w14:textId="1A669315" w:rsidR="00A62923"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071E4627" w14:textId="4BDC6D6F" w:rsidR="00A62923"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t>Rīcības virzieni:</w:t>
            </w:r>
          </w:p>
          <w:p w14:paraId="2F75FDD7" w14:textId="732CBFB1" w:rsidR="00A62923"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z</w:t>
            </w:r>
            <w:r w:rsidRPr="00FD4F70">
              <w:rPr>
                <w:rFonts w:ascii="Times New Roman" w:hAnsi="Times New Roman" w:cs="Times New Roman"/>
                <w:color w:val="auto"/>
              </w:rPr>
              <w:t>inātnes izcilība sabiedrības attīstībai, tautsaimniecības izaugsmei un drošībai;</w:t>
            </w:r>
          </w:p>
          <w:p w14:paraId="5C97F95F" w14:textId="4D8D96BB" w:rsidR="00F535E7"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k</w:t>
            </w:r>
            <w:r w:rsidRPr="00FD4F70">
              <w:rPr>
                <w:rFonts w:ascii="Times New Roman" w:hAnsi="Times New Roman" w:cs="Times New Roman"/>
                <w:color w:val="auto"/>
              </w:rPr>
              <w:t>valitatīva, pieejama, iekļaujoša izglītība.</w:t>
            </w:r>
          </w:p>
        </w:tc>
      </w:tr>
      <w:tr w:rsidR="00FD4F70" w:rsidRPr="00FD4F70" w14:paraId="1031C702" w14:textId="77777777" w:rsidTr="00262C7B">
        <w:trPr>
          <w:trHeight w:val="2255"/>
          <w:jc w:val="center"/>
        </w:trPr>
        <w:tc>
          <w:tcPr>
            <w:tcW w:w="3036" w:type="dxa"/>
            <w:vAlign w:val="center"/>
          </w:tcPr>
          <w:p w14:paraId="26348F2E" w14:textId="3F553AD0" w:rsidR="00A62923" w:rsidRPr="00FD4F70" w:rsidRDefault="00A62923" w:rsidP="00F378F6">
            <w:pPr>
              <w:ind w:right="55"/>
              <w:contextualSpacing/>
              <w:rPr>
                <w:rFonts w:ascii="Times New Roman" w:hAnsi="Times New Roman" w:cs="Times New Roman"/>
                <w:color w:val="auto"/>
              </w:rPr>
            </w:pPr>
            <w:r w:rsidRPr="00FD4F70">
              <w:rPr>
                <w:rFonts w:ascii="Times New Roman" w:hAnsi="Times New Roman" w:cs="Times New Roman"/>
                <w:color w:val="auto"/>
              </w:rPr>
              <w:lastRenderedPageBreak/>
              <w:t>Izglītības attīstības pamatnostādnes 2021.-2027.gadam “Nākotnes prasmes nākotnes sabiedrībai”</w:t>
            </w:r>
          </w:p>
        </w:tc>
        <w:tc>
          <w:tcPr>
            <w:tcW w:w="10915" w:type="dxa"/>
          </w:tcPr>
          <w:p w14:paraId="49659E11" w14:textId="77777777" w:rsidR="00A62923"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5A6DE185" w14:textId="3E3D3AD9" w:rsidR="00A62923"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t>Izglītības attīstības mērķi:</w:t>
            </w:r>
          </w:p>
          <w:p w14:paraId="44718202" w14:textId="0A9E5AC2" w:rsidR="00A62923"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a</w:t>
            </w:r>
            <w:r w:rsidRPr="00FD4F70">
              <w:rPr>
                <w:rFonts w:ascii="Times New Roman" w:hAnsi="Times New Roman" w:cs="Times New Roman"/>
                <w:color w:val="auto"/>
              </w:rPr>
              <w:t>ugsti kvalificēti, kompetenti un uz izcilību orientēti pedagogi un akadēmiskais personāls;</w:t>
            </w:r>
          </w:p>
          <w:p w14:paraId="519566A2" w14:textId="2D536D18" w:rsidR="0052262A"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0052262A" w:rsidRPr="00FD4F70">
              <w:rPr>
                <w:rFonts w:ascii="Times New Roman" w:hAnsi="Times New Roman" w:cs="Times New Roman"/>
                <w:color w:val="auto"/>
              </w:rPr>
              <w:t xml:space="preserve"> </w:t>
            </w:r>
            <w:r w:rsidR="00F1073B" w:rsidRPr="00FD4F70">
              <w:rPr>
                <w:rFonts w:ascii="Times New Roman" w:hAnsi="Times New Roman" w:cs="Times New Roman"/>
                <w:color w:val="auto"/>
              </w:rPr>
              <w:t>m</w:t>
            </w:r>
            <w:r w:rsidRPr="00FD4F70">
              <w:rPr>
                <w:rFonts w:ascii="Times New Roman" w:hAnsi="Times New Roman" w:cs="Times New Roman"/>
                <w:color w:val="auto"/>
              </w:rPr>
              <w:t>ūsdienīgs, kvalitatīvs un uz darba tirgū augsti novērtētu prasmju attīstīšanu orientēts izglītības piedāvājums;</w:t>
            </w:r>
          </w:p>
          <w:p w14:paraId="6B8F41DF" w14:textId="6199FCA2" w:rsidR="00365895"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a</w:t>
            </w:r>
            <w:r w:rsidRPr="00FD4F70">
              <w:rPr>
                <w:rFonts w:ascii="Times New Roman" w:hAnsi="Times New Roman" w:cs="Times New Roman"/>
                <w:color w:val="auto"/>
              </w:rPr>
              <w:t>tbalsts ikviena izaugsmei;</w:t>
            </w:r>
          </w:p>
          <w:p w14:paraId="71DEECDD" w14:textId="4F59B3D8" w:rsidR="00A62923" w:rsidRPr="00FD4F70" w:rsidRDefault="00A62923"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sym w:font="Symbol" w:char="F0B7"/>
            </w:r>
            <w:r w:rsidRPr="00FD4F70">
              <w:rPr>
                <w:rFonts w:ascii="Times New Roman" w:hAnsi="Times New Roman" w:cs="Times New Roman"/>
                <w:color w:val="auto"/>
              </w:rPr>
              <w:t xml:space="preserve"> </w:t>
            </w:r>
            <w:r w:rsidR="00F1073B" w:rsidRPr="00FD4F70">
              <w:rPr>
                <w:rFonts w:ascii="Times New Roman" w:hAnsi="Times New Roman" w:cs="Times New Roman"/>
                <w:color w:val="auto"/>
              </w:rPr>
              <w:t>i</w:t>
            </w:r>
            <w:r w:rsidRPr="00FD4F70">
              <w:rPr>
                <w:rFonts w:ascii="Times New Roman" w:hAnsi="Times New Roman" w:cs="Times New Roman"/>
                <w:color w:val="auto"/>
              </w:rPr>
              <w:t>lgtspējīga un efektīva izglītības sistēmas un resursu pārvaldība.</w:t>
            </w:r>
          </w:p>
        </w:tc>
      </w:tr>
      <w:tr w:rsidR="00FD4F70" w:rsidRPr="00FD4F70" w14:paraId="43BAE3EA" w14:textId="77777777" w:rsidTr="00262C7B">
        <w:trPr>
          <w:trHeight w:val="986"/>
          <w:jc w:val="center"/>
        </w:trPr>
        <w:tc>
          <w:tcPr>
            <w:tcW w:w="3036" w:type="dxa"/>
            <w:vAlign w:val="center"/>
          </w:tcPr>
          <w:p w14:paraId="76BCC61A" w14:textId="2869C8CD" w:rsidR="00365895" w:rsidRPr="00FD4F70" w:rsidRDefault="00365895" w:rsidP="00F378F6">
            <w:pPr>
              <w:ind w:right="55"/>
              <w:contextualSpacing/>
              <w:rPr>
                <w:rFonts w:ascii="Times New Roman" w:hAnsi="Times New Roman" w:cs="Times New Roman"/>
                <w:color w:val="auto"/>
              </w:rPr>
            </w:pPr>
            <w:r w:rsidRPr="00FD4F70">
              <w:rPr>
                <w:rFonts w:ascii="Times New Roman" w:hAnsi="Times New Roman" w:cs="Times New Roman"/>
                <w:color w:val="auto"/>
              </w:rPr>
              <w:t>Vidzemes plānošanas reģiona ilgtspējīgas attīstības stratēģija</w:t>
            </w:r>
            <w:r w:rsidR="00DE6817" w:rsidRPr="00FD4F70">
              <w:rPr>
                <w:rFonts w:ascii="Times New Roman" w:hAnsi="Times New Roman" w:cs="Times New Roman"/>
                <w:color w:val="auto"/>
              </w:rPr>
              <w:t xml:space="preserve"> 2030</w:t>
            </w:r>
          </w:p>
        </w:tc>
        <w:tc>
          <w:tcPr>
            <w:tcW w:w="10915" w:type="dxa"/>
          </w:tcPr>
          <w:p w14:paraId="4308CD5B" w14:textId="1ACD88B7" w:rsidR="00365895" w:rsidRPr="00FD4F70" w:rsidRDefault="00546224" w:rsidP="00F378F6">
            <w:pPr>
              <w:ind w:right="55"/>
              <w:contextualSpacing/>
              <w:jc w:val="both"/>
              <w:rPr>
                <w:rFonts w:ascii="Times New Roman" w:hAnsi="Times New Roman" w:cs="Times New Roman"/>
                <w:color w:val="auto"/>
              </w:rPr>
            </w:pPr>
            <w:r w:rsidRPr="00FD4F70">
              <w:rPr>
                <w:rFonts w:ascii="Times New Roman" w:hAnsi="Times New Roman" w:cs="Times New Roman"/>
                <w:color w:val="auto"/>
              </w:rPr>
              <w:t>2030.</w:t>
            </w:r>
            <w:r w:rsidR="00F1073B" w:rsidRPr="00FD4F70">
              <w:rPr>
                <w:rFonts w:ascii="Times New Roman" w:hAnsi="Times New Roman" w:cs="Times New Roman"/>
                <w:color w:val="auto"/>
              </w:rPr>
              <w:t> </w:t>
            </w:r>
            <w:r w:rsidRPr="00FD4F70">
              <w:rPr>
                <w:rFonts w:ascii="Times New Roman" w:hAnsi="Times New Roman" w:cs="Times New Roman"/>
                <w:color w:val="auto"/>
              </w:rPr>
              <w:t xml:space="preserve">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273249" w:rsidRPr="00FD4F70" w14:paraId="571F1662" w14:textId="77777777" w:rsidTr="00E1060D">
        <w:trPr>
          <w:trHeight w:val="416"/>
          <w:jc w:val="center"/>
        </w:trPr>
        <w:tc>
          <w:tcPr>
            <w:tcW w:w="3036" w:type="dxa"/>
            <w:vAlign w:val="center"/>
          </w:tcPr>
          <w:p w14:paraId="1454FAD0" w14:textId="7CCD868D" w:rsidR="00273249" w:rsidRPr="00FD4F70" w:rsidRDefault="00273249" w:rsidP="00E1060D">
            <w:pPr>
              <w:ind w:right="55"/>
              <w:contextualSpacing/>
              <w:rPr>
                <w:rFonts w:ascii="Times New Roman" w:hAnsi="Times New Roman" w:cs="Times New Roman"/>
                <w:color w:val="auto"/>
              </w:rPr>
            </w:pPr>
            <w:r w:rsidRPr="00FD4F70">
              <w:rPr>
                <w:rFonts w:ascii="Times New Roman" w:hAnsi="Times New Roman" w:cs="Times New Roman"/>
                <w:color w:val="auto"/>
              </w:rPr>
              <w:t>Madonas novada attīstības programma 2021.–202</w:t>
            </w:r>
            <w:r w:rsidR="00DE6817" w:rsidRPr="00FD4F70">
              <w:rPr>
                <w:rFonts w:ascii="Times New Roman" w:hAnsi="Times New Roman" w:cs="Times New Roman"/>
                <w:color w:val="auto"/>
              </w:rPr>
              <w:t>8</w:t>
            </w:r>
            <w:r w:rsidRPr="00FD4F70">
              <w:rPr>
                <w:rFonts w:ascii="Times New Roman" w:hAnsi="Times New Roman" w:cs="Times New Roman"/>
                <w:color w:val="auto"/>
              </w:rPr>
              <w:t>.gadam</w:t>
            </w:r>
          </w:p>
        </w:tc>
        <w:tc>
          <w:tcPr>
            <w:tcW w:w="10915" w:type="dxa"/>
          </w:tcPr>
          <w:p w14:paraId="48E1AC98" w14:textId="77777777" w:rsidR="0017330F" w:rsidRPr="00FD4F70" w:rsidRDefault="00273249" w:rsidP="00E1060D">
            <w:pPr>
              <w:ind w:right="57"/>
              <w:contextualSpacing/>
              <w:jc w:val="both"/>
              <w:rPr>
                <w:rFonts w:ascii="Times New Roman" w:hAnsi="Times New Roman" w:cs="Times New Roman"/>
                <w:color w:val="auto"/>
              </w:rPr>
            </w:pPr>
            <w:r w:rsidRPr="00FD4F70">
              <w:rPr>
                <w:rFonts w:ascii="Times New Roman" w:hAnsi="Times New Roman" w:cs="Times New Roman"/>
                <w:color w:val="auto"/>
              </w:rPr>
              <w:t xml:space="preserve">Madonas novada stratēģiskais mērķis – sekmēt sabiedrības izglītību, sociālo nodrošinātību, veselīgu un aktīvu dzīvesveidu. </w:t>
            </w:r>
          </w:p>
          <w:p w14:paraId="1B26B4A3" w14:textId="7E602112" w:rsidR="00273249" w:rsidRPr="00FD4F70" w:rsidRDefault="00273249" w:rsidP="00E1060D">
            <w:pPr>
              <w:ind w:right="57"/>
              <w:contextualSpacing/>
              <w:jc w:val="both"/>
              <w:rPr>
                <w:rFonts w:ascii="Times New Roman" w:hAnsi="Times New Roman" w:cs="Times New Roman"/>
                <w:color w:val="auto"/>
              </w:rPr>
            </w:pPr>
            <w:r w:rsidRPr="00FD4F70">
              <w:rPr>
                <w:rFonts w:ascii="Times New Roman" w:hAnsi="Times New Roman" w:cs="Times New Roman"/>
                <w:color w:val="auto"/>
              </w:rPr>
              <w:t>Madonas novada ilgtermiņa prioritātes izglītības nozarē:</w:t>
            </w:r>
          </w:p>
          <w:p w14:paraId="36EC9819" w14:textId="77777777" w:rsidR="00273249" w:rsidRPr="00FD4F70" w:rsidRDefault="00273249" w:rsidP="00273249">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kvalitatīvs un laikmetīgs izglītības pakalpojumu piedāvājums iedzīvotāju izaugsmei un pārmaiņu spējai visa mūža garumā;</w:t>
            </w:r>
          </w:p>
          <w:p w14:paraId="2D93CA7B" w14:textId="77777777" w:rsidR="00273249" w:rsidRPr="00FD4F70" w:rsidRDefault="00273249" w:rsidP="00273249">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efektīva un ilgtspējīga izglītības nozares organizācija un resursu pārvaldība;</w:t>
            </w:r>
          </w:p>
          <w:p w14:paraId="19CB8A88" w14:textId="77777777" w:rsidR="00273249" w:rsidRPr="00FD4F70" w:rsidRDefault="00273249" w:rsidP="00273249">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vērtīborientēta, atvērta un uz cieņpilnu sadarbību vērsta izglītības kultūra.</w:t>
            </w:r>
          </w:p>
          <w:p w14:paraId="308E3F93" w14:textId="77777777" w:rsidR="00273249" w:rsidRPr="00FD4F70" w:rsidRDefault="00273249" w:rsidP="00E1060D">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Madonas novada vidējā termiņa prioritāte izglītības nozarē – izglītotas sabiedrības veidošana.</w:t>
            </w:r>
          </w:p>
          <w:p w14:paraId="5C29BEC5" w14:textId="77777777" w:rsidR="00273249" w:rsidRPr="00FD4F70" w:rsidRDefault="00273249" w:rsidP="00E1060D">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Madonas novada rīcības virzienu vidējā termiņa prioritātes izglītības nozarē īstenošanai:</w:t>
            </w:r>
          </w:p>
          <w:p w14:paraId="488879A3" w14:textId="77777777" w:rsidR="00273249" w:rsidRPr="00FD4F70" w:rsidRDefault="00273249" w:rsidP="00273249">
            <w:pPr>
              <w:pStyle w:val="Sarakstarindkopa"/>
              <w:numPr>
                <w:ilvl w:val="0"/>
                <w:numId w:val="46"/>
              </w:numPr>
              <w:tabs>
                <w:tab w:val="left" w:pos="253"/>
              </w:tabs>
              <w:spacing w:after="0" w:line="240" w:lineRule="auto"/>
              <w:ind w:left="253" w:right="57" w:hanging="253"/>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mūsdienīga un kvalitatīva izglītības satura un procesa nodrošināšana.</w:t>
            </w:r>
          </w:p>
          <w:p w14:paraId="36AF3589" w14:textId="77777777" w:rsidR="00273249" w:rsidRPr="00FD4F70" w:rsidRDefault="00273249" w:rsidP="00273249">
            <w:pPr>
              <w:pStyle w:val="Sarakstarindkopa"/>
              <w:numPr>
                <w:ilvl w:val="0"/>
                <w:numId w:val="46"/>
              </w:numPr>
              <w:ind w:left="253" w:right="57" w:hanging="253"/>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personālresursu izglītībā nodrošināšana un attīstība.</w:t>
            </w:r>
          </w:p>
          <w:p w14:paraId="7AA5A202" w14:textId="77777777" w:rsidR="00273249" w:rsidRPr="00FD4F70" w:rsidRDefault="00273249" w:rsidP="00273249">
            <w:pPr>
              <w:pStyle w:val="Sarakstarindkopa"/>
              <w:numPr>
                <w:ilvl w:val="0"/>
                <w:numId w:val="46"/>
              </w:numPr>
              <w:ind w:left="253" w:right="57" w:hanging="253"/>
              <w:jc w:val="both"/>
              <w:rPr>
                <w:rFonts w:ascii="Times New Roman" w:hAnsi="Times New Roman" w:cs="Times New Roman"/>
                <w:sz w:val="24"/>
                <w:szCs w:val="24"/>
                <w:lang w:val="lv-LV"/>
              </w:rPr>
            </w:pPr>
            <w:r w:rsidRPr="00FD4F70">
              <w:rPr>
                <w:rFonts w:ascii="Times New Roman" w:hAnsi="Times New Roman" w:cs="Times New Roman"/>
                <w:sz w:val="24"/>
                <w:szCs w:val="24"/>
                <w:lang w:val="lv-LV"/>
              </w:rPr>
              <w:t>izglītojošas, iekļaujošas un attīstošas mācību vides veidošana.</w:t>
            </w:r>
          </w:p>
          <w:p w14:paraId="3F450D61" w14:textId="77777777" w:rsidR="00273249" w:rsidRPr="00FD4F70" w:rsidRDefault="00273249" w:rsidP="00273249">
            <w:pPr>
              <w:pStyle w:val="Sarakstarindkopa"/>
              <w:numPr>
                <w:ilvl w:val="0"/>
                <w:numId w:val="46"/>
              </w:numPr>
              <w:ind w:left="253" w:right="57" w:hanging="253"/>
              <w:jc w:val="both"/>
              <w:rPr>
                <w:rFonts w:ascii="Times New Roman" w:hAnsi="Times New Roman" w:cs="Times New Roman"/>
                <w:lang w:val="lv-LV"/>
              </w:rPr>
            </w:pPr>
            <w:r w:rsidRPr="00FD4F70">
              <w:rPr>
                <w:rFonts w:ascii="Times New Roman" w:hAnsi="Times New Roman" w:cs="Times New Roman"/>
                <w:sz w:val="24"/>
                <w:szCs w:val="24"/>
                <w:lang w:val="lv-LV"/>
              </w:rPr>
              <w:t>efektīvas izglītības pārvaldības un sadarbības veicināšana.</w:t>
            </w:r>
          </w:p>
        </w:tc>
      </w:tr>
    </w:tbl>
    <w:p w14:paraId="0B170D40" w14:textId="77777777" w:rsidR="00F00438" w:rsidRPr="00FD4F70" w:rsidRDefault="00F00438" w:rsidP="00F378F6">
      <w:pPr>
        <w:ind w:right="55"/>
        <w:contextualSpacing/>
        <w:rPr>
          <w:rFonts w:ascii="Times New Roman" w:hAnsi="Times New Roman" w:cs="Times New Roman"/>
          <w:bCs/>
          <w:color w:val="auto"/>
        </w:rPr>
      </w:pPr>
    </w:p>
    <w:p w14:paraId="6CC0F2B1" w14:textId="77777777" w:rsidR="009775EB" w:rsidRPr="00FD4F70" w:rsidRDefault="00A64598" w:rsidP="009775EB">
      <w:pPr>
        <w:jc w:val="both"/>
        <w:rPr>
          <w:rFonts w:ascii="Times New Roman" w:hAnsi="Times New Roman" w:cs="Times New Roman"/>
          <w:color w:val="auto"/>
        </w:rPr>
      </w:pPr>
      <w:r w:rsidRPr="00FD4F70">
        <w:rPr>
          <w:rFonts w:ascii="Times New Roman" w:hAnsi="Times New Roman" w:cs="Times New Roman"/>
          <w:b/>
          <w:color w:val="auto"/>
        </w:rPr>
        <w:t xml:space="preserve">IZGLĪTĪBAS IESTĀDES </w:t>
      </w:r>
      <w:r w:rsidR="00304F36" w:rsidRPr="00FD4F70">
        <w:rPr>
          <w:rFonts w:ascii="Times New Roman" w:hAnsi="Times New Roman" w:cs="Times New Roman"/>
          <w:b/>
          <w:color w:val="auto"/>
        </w:rPr>
        <w:t>V</w:t>
      </w:r>
      <w:r w:rsidR="00F00438" w:rsidRPr="00FD4F70">
        <w:rPr>
          <w:rFonts w:ascii="Times New Roman" w:hAnsi="Times New Roman" w:cs="Times New Roman"/>
          <w:b/>
          <w:color w:val="auto"/>
        </w:rPr>
        <w:t>ĪZIJA</w:t>
      </w:r>
      <w:r w:rsidR="001F5730" w:rsidRPr="00FD4F70">
        <w:rPr>
          <w:rFonts w:ascii="Times New Roman" w:hAnsi="Times New Roman" w:cs="Times New Roman"/>
          <w:b/>
          <w:color w:val="auto"/>
        </w:rPr>
        <w:t>:</w:t>
      </w:r>
      <w:r w:rsidR="00F25A79" w:rsidRPr="00FD4F70">
        <w:rPr>
          <w:rFonts w:ascii="Times New Roman" w:hAnsi="Times New Roman" w:cs="Times New Roman"/>
          <w:bCs/>
          <w:color w:val="auto"/>
        </w:rPr>
        <w:t xml:space="preserve"> </w:t>
      </w:r>
      <w:r w:rsidR="009775EB" w:rsidRPr="00FD4F70">
        <w:rPr>
          <w:rFonts w:ascii="Times New Roman" w:hAnsi="Times New Roman" w:cs="Times New Roman"/>
          <w:color w:val="auto"/>
        </w:rPr>
        <w:t>veidot fiziski un emocionāli drošu, attīstošu un iekļaujošu mācību vidi, kas iedvesmo, virza un atbalsta audzēkņus izaugsmē un sevis apzināšanā.</w:t>
      </w:r>
    </w:p>
    <w:p w14:paraId="09AF650E" w14:textId="77777777" w:rsidR="00F1073B" w:rsidRPr="00FD4F70" w:rsidRDefault="00F1073B" w:rsidP="00F378F6">
      <w:pPr>
        <w:ind w:right="55"/>
        <w:contextualSpacing/>
        <w:rPr>
          <w:rFonts w:ascii="Times New Roman" w:hAnsi="Times New Roman" w:cs="Times New Roman"/>
          <w:bCs/>
          <w:color w:val="auto"/>
        </w:rPr>
      </w:pPr>
    </w:p>
    <w:p w14:paraId="1085948D" w14:textId="77777777" w:rsidR="009775EB" w:rsidRPr="00FD4F70" w:rsidRDefault="00304F36" w:rsidP="009775EB">
      <w:pPr>
        <w:jc w:val="both"/>
        <w:rPr>
          <w:rFonts w:ascii="Times New Roman" w:hAnsi="Times New Roman" w:cs="Times New Roman"/>
          <w:color w:val="auto"/>
        </w:rPr>
      </w:pPr>
      <w:r w:rsidRPr="00FD4F70">
        <w:rPr>
          <w:rFonts w:ascii="Times New Roman" w:hAnsi="Times New Roman" w:cs="Times New Roman"/>
          <w:b/>
          <w:color w:val="auto"/>
        </w:rPr>
        <w:t>M</w:t>
      </w:r>
      <w:r w:rsidR="00F00438" w:rsidRPr="00FD4F70">
        <w:rPr>
          <w:rFonts w:ascii="Times New Roman" w:hAnsi="Times New Roman" w:cs="Times New Roman"/>
          <w:b/>
          <w:color w:val="auto"/>
        </w:rPr>
        <w:t>ISIJA</w:t>
      </w:r>
      <w:r w:rsidR="00365895" w:rsidRPr="00FD4F70">
        <w:rPr>
          <w:rFonts w:ascii="Times New Roman" w:hAnsi="Times New Roman" w:cs="Times New Roman"/>
          <w:b/>
          <w:color w:val="auto"/>
        </w:rPr>
        <w:t>:</w:t>
      </w:r>
      <w:r w:rsidR="00F25A79" w:rsidRPr="00FD4F70">
        <w:rPr>
          <w:rFonts w:ascii="Times New Roman" w:hAnsi="Times New Roman" w:cs="Times New Roman"/>
          <w:bCs/>
          <w:color w:val="auto"/>
        </w:rPr>
        <w:t xml:space="preserve"> </w:t>
      </w:r>
      <w:r w:rsidR="009775EB" w:rsidRPr="00FD4F70">
        <w:rPr>
          <w:rFonts w:ascii="Times New Roman" w:hAnsi="Times New Roman" w:cs="Times New Roman"/>
          <w:color w:val="auto"/>
        </w:rPr>
        <w:t>skola, kas pati mācās un māca audzēkņiem mācīties, veicina un atbalsta ikviena audzēkņa individuālo spēju attīstību, atbalsta radošu un atbildīgu, uz jaunradi un iniciatīvu vērstu personības attīstību, nodrošinot audzēkņu un pedagogu līdzdalību mācību procesā un pamata zināšanu un prasmju apguves pieejamību kultūrizglītībā.</w:t>
      </w:r>
    </w:p>
    <w:p w14:paraId="29413F94" w14:textId="77777777" w:rsidR="00D957B5" w:rsidRPr="00B3105C" w:rsidRDefault="00F13BF0" w:rsidP="009775EB">
      <w:pPr>
        <w:pStyle w:val="Sarakstarindkopa"/>
        <w:spacing w:after="0" w:line="240" w:lineRule="auto"/>
        <w:ind w:left="0"/>
        <w:jc w:val="both"/>
        <w:rPr>
          <w:rFonts w:ascii="Times New Roman" w:hAnsi="Times New Roman" w:cs="Times New Roman"/>
          <w:bCs/>
          <w:sz w:val="24"/>
          <w:szCs w:val="24"/>
        </w:rPr>
      </w:pPr>
      <w:r w:rsidRPr="00B3105C">
        <w:rPr>
          <w:rFonts w:ascii="Times New Roman" w:hAnsi="Times New Roman" w:cs="Times New Roman"/>
          <w:b/>
          <w:sz w:val="24"/>
          <w:szCs w:val="24"/>
        </w:rPr>
        <w:lastRenderedPageBreak/>
        <w:t>VĒRTĪBAS</w:t>
      </w:r>
      <w:r w:rsidR="009775EB" w:rsidRPr="00B3105C">
        <w:rPr>
          <w:rFonts w:ascii="Times New Roman" w:hAnsi="Times New Roman" w:cs="Times New Roman"/>
          <w:b/>
          <w:sz w:val="24"/>
          <w:szCs w:val="24"/>
        </w:rPr>
        <w:t xml:space="preserve"> CILVĒKCENTRĒTĀ VEIDĀ</w:t>
      </w:r>
      <w:r w:rsidRPr="00B3105C">
        <w:rPr>
          <w:rFonts w:ascii="Times New Roman" w:hAnsi="Times New Roman" w:cs="Times New Roman"/>
          <w:b/>
          <w:sz w:val="24"/>
          <w:szCs w:val="24"/>
        </w:rPr>
        <w:t>:</w:t>
      </w:r>
      <w:r w:rsidR="00F25A79" w:rsidRPr="00B3105C">
        <w:rPr>
          <w:rFonts w:ascii="Times New Roman" w:hAnsi="Times New Roman" w:cs="Times New Roman"/>
          <w:bCs/>
          <w:sz w:val="24"/>
          <w:szCs w:val="24"/>
        </w:rPr>
        <w:t xml:space="preserve"> </w:t>
      </w:r>
    </w:p>
    <w:p w14:paraId="5F3CE9C9" w14:textId="18CC7FED" w:rsidR="009775EB" w:rsidRPr="00FD4F70" w:rsidRDefault="00D957B5" w:rsidP="009775EB">
      <w:pPr>
        <w:pStyle w:val="Sarakstarindkopa"/>
        <w:spacing w:after="0" w:line="240" w:lineRule="auto"/>
        <w:ind w:left="0"/>
        <w:jc w:val="both"/>
        <w:rPr>
          <w:rFonts w:ascii="Times New Roman" w:hAnsi="Times New Roman" w:cs="Times New Roman"/>
          <w:szCs w:val="24"/>
          <w:lang w:val="lv-LV"/>
        </w:rPr>
      </w:pPr>
      <w:r w:rsidRPr="00FD4F70">
        <w:rPr>
          <w:rFonts w:ascii="Times New Roman" w:hAnsi="Times New Roman" w:cs="Times New Roman"/>
          <w:szCs w:val="24"/>
          <w:lang w:val="lv-LV"/>
        </w:rPr>
        <w:t>S</w:t>
      </w:r>
      <w:r w:rsidR="009775EB" w:rsidRPr="00FD4F70">
        <w:rPr>
          <w:rFonts w:ascii="Times New Roman" w:hAnsi="Times New Roman" w:cs="Times New Roman"/>
          <w:szCs w:val="24"/>
          <w:lang w:val="lv-LV"/>
        </w:rPr>
        <w:t>kola, kas audzēkņos sekmē pozitīvas, sociāli aktīvas un atbildīgas attieksmes veidošanos pret sevi, sabiedrību, apkārtējo vidi un Latvijas valsti, stimulē sabiedrības līdzdalību kultūras procesos, sniedzot nepieciešamos priekšnosacījumus kultūras un radošo nozaru attīstībai. Izglītības iestādē tiek sekmēta ikviena audzēkņa spēju un talanta attīstība, radot personību,</w:t>
      </w:r>
      <w:r w:rsidR="00A25F51" w:rsidRPr="00FD4F70">
        <w:rPr>
          <w:rFonts w:ascii="Times New Roman" w:hAnsi="Times New Roman" w:cs="Times New Roman"/>
          <w:szCs w:val="24"/>
          <w:lang w:val="lv-LV"/>
        </w:rPr>
        <w:t xml:space="preserve"> kā garantiju Lubānas pilsētas </w:t>
      </w:r>
      <w:r w:rsidR="009775EB" w:rsidRPr="00FD4F70">
        <w:rPr>
          <w:rFonts w:ascii="Times New Roman" w:hAnsi="Times New Roman" w:cs="Times New Roman"/>
          <w:szCs w:val="24"/>
          <w:lang w:val="lv-LV"/>
        </w:rPr>
        <w:t>nākotnei – radošai un stiprai kultūras kopienai.</w:t>
      </w:r>
    </w:p>
    <w:p w14:paraId="3EE1B323" w14:textId="77777777" w:rsidR="009775EB" w:rsidRPr="00FD4F70" w:rsidRDefault="009775EB" w:rsidP="009775EB">
      <w:pPr>
        <w:rPr>
          <w:rFonts w:ascii="Times New Roman" w:hAnsi="Times New Roman" w:cs="Times New Roman"/>
          <w:color w:val="auto"/>
        </w:rPr>
      </w:pPr>
    </w:p>
    <w:p w14:paraId="4FD73151" w14:textId="77777777" w:rsidR="00F13BF0" w:rsidRPr="00FD4F70" w:rsidRDefault="00F13BF0" w:rsidP="00F378F6">
      <w:pPr>
        <w:ind w:right="55"/>
        <w:contextualSpacing/>
        <w:rPr>
          <w:rFonts w:ascii="Times New Roman" w:hAnsi="Times New Roman" w:cs="Times New Roman"/>
          <w:color w:val="auto"/>
        </w:rPr>
      </w:pPr>
    </w:p>
    <w:p w14:paraId="48CC3B95" w14:textId="77777777" w:rsidR="00F44879" w:rsidRPr="00FD4F70" w:rsidRDefault="00F00438" w:rsidP="00BC18CE">
      <w:pPr>
        <w:ind w:right="55"/>
        <w:contextualSpacing/>
        <w:rPr>
          <w:rFonts w:ascii="Times New Roman" w:hAnsi="Times New Roman" w:cs="Times New Roman"/>
          <w:b/>
          <w:color w:val="auto"/>
        </w:rPr>
      </w:pPr>
      <w:r w:rsidRPr="00FD4F70">
        <w:rPr>
          <w:rFonts w:ascii="Times New Roman" w:hAnsi="Times New Roman" w:cs="Times New Roman"/>
          <w:b/>
          <w:color w:val="auto"/>
        </w:rPr>
        <w:t>STRATĒĢISKAIS MĒRĶI</w:t>
      </w:r>
      <w:r w:rsidR="00710E4F" w:rsidRPr="00FD4F70">
        <w:rPr>
          <w:rFonts w:ascii="Times New Roman" w:hAnsi="Times New Roman" w:cs="Times New Roman"/>
          <w:b/>
          <w:color w:val="auto"/>
        </w:rPr>
        <w:t>S</w:t>
      </w:r>
      <w:r w:rsidR="003A2C3A" w:rsidRPr="00FD4F70">
        <w:rPr>
          <w:rFonts w:ascii="Times New Roman" w:hAnsi="Times New Roman" w:cs="Times New Roman"/>
          <w:b/>
          <w:color w:val="auto"/>
        </w:rPr>
        <w:t xml:space="preserve"> UN UZDEVUMI</w:t>
      </w:r>
      <w:r w:rsidRPr="00FD4F70">
        <w:rPr>
          <w:rFonts w:ascii="Times New Roman" w:hAnsi="Times New Roman" w:cs="Times New Roman"/>
          <w:b/>
          <w:color w:val="auto"/>
        </w:rPr>
        <w:t>:</w:t>
      </w:r>
    </w:p>
    <w:p w14:paraId="66529E61" w14:textId="1BF0F614" w:rsidR="003B6C09" w:rsidRPr="00FD4F70" w:rsidRDefault="00D957B5" w:rsidP="00BC18CE">
      <w:pPr>
        <w:ind w:right="55"/>
        <w:contextualSpacing/>
        <w:rPr>
          <w:rFonts w:ascii="Times New Roman" w:hAnsi="Times New Roman" w:cs="Times New Roman"/>
          <w:color w:val="auto"/>
        </w:rPr>
      </w:pPr>
      <w:r w:rsidRPr="00FD4F70">
        <w:rPr>
          <w:color w:val="auto"/>
        </w:rPr>
        <w:t>●</w:t>
      </w:r>
      <w:r w:rsidR="003B6C09" w:rsidRPr="00FD4F70">
        <w:rPr>
          <w:rFonts w:ascii="Times New Roman" w:hAnsi="Times New Roman" w:cs="Times New Roman"/>
          <w:color w:val="auto"/>
        </w:rPr>
        <w:t>Nodrošināt izglītojamos ar zināšanām un prasmēm, kas ir nepieciešamas personiskajai attīstībai, pilsoniskajai līdzdalībai, sociālajai integrācijai un izglītības turpināšanai;</w:t>
      </w:r>
    </w:p>
    <w:p w14:paraId="4A9F00D0" w14:textId="061D176A" w:rsidR="003B6C09" w:rsidRPr="00FD4F70" w:rsidRDefault="00D957B5" w:rsidP="00BC18CE">
      <w:pPr>
        <w:ind w:right="55"/>
        <w:contextualSpacing/>
        <w:rPr>
          <w:rFonts w:ascii="Times New Roman" w:hAnsi="Times New Roman" w:cs="Times New Roman"/>
          <w:color w:val="auto"/>
        </w:rPr>
      </w:pPr>
      <w:r w:rsidRPr="00FD4F70">
        <w:rPr>
          <w:color w:val="auto"/>
        </w:rPr>
        <w:t>●</w:t>
      </w:r>
      <w:r w:rsidR="003B6C09" w:rsidRPr="00FD4F70">
        <w:rPr>
          <w:rFonts w:ascii="Times New Roman" w:hAnsi="Times New Roman" w:cs="Times New Roman"/>
          <w:color w:val="auto"/>
        </w:rPr>
        <w:t>Veicināt izglītojamā pilnveidošanos par garīgi, emocionāli un radoši attīstītu personību;</w:t>
      </w:r>
    </w:p>
    <w:p w14:paraId="357776EF" w14:textId="2517EF30" w:rsidR="003B6C09" w:rsidRPr="00FD4F70" w:rsidRDefault="00D957B5" w:rsidP="00BC18CE">
      <w:pPr>
        <w:ind w:right="55"/>
        <w:contextualSpacing/>
        <w:rPr>
          <w:rFonts w:ascii="Times New Roman" w:hAnsi="Times New Roman" w:cs="Times New Roman"/>
          <w:color w:val="auto"/>
        </w:rPr>
      </w:pPr>
      <w:r w:rsidRPr="00FD4F70">
        <w:rPr>
          <w:color w:val="auto"/>
        </w:rPr>
        <w:t>●</w:t>
      </w:r>
      <w:r w:rsidR="003B6C09" w:rsidRPr="00FD4F70">
        <w:rPr>
          <w:rFonts w:ascii="Times New Roman" w:hAnsi="Times New Roman" w:cs="Times New Roman"/>
          <w:color w:val="auto"/>
        </w:rPr>
        <w:t>Sekmēt izglītojamā sociāli aktīvu attieksmi, saglabājot tradīcijas, izpratni par globāliem procesiem un savas valsts identitātes nostiprināšanu;</w:t>
      </w:r>
    </w:p>
    <w:p w14:paraId="03CA25D4" w14:textId="223FC853" w:rsidR="003B6C09" w:rsidRPr="00FD4F70" w:rsidRDefault="00D957B5" w:rsidP="00BC18CE">
      <w:pPr>
        <w:ind w:right="55"/>
        <w:contextualSpacing/>
        <w:rPr>
          <w:rFonts w:ascii="Times New Roman" w:hAnsi="Times New Roman" w:cs="Times New Roman"/>
          <w:color w:val="auto"/>
        </w:rPr>
      </w:pPr>
      <w:r w:rsidRPr="00FD4F70">
        <w:rPr>
          <w:color w:val="auto"/>
        </w:rPr>
        <w:t>●</w:t>
      </w:r>
      <w:r w:rsidR="003B6C09" w:rsidRPr="00FD4F70">
        <w:rPr>
          <w:rFonts w:ascii="Times New Roman" w:hAnsi="Times New Roman" w:cs="Times New Roman"/>
          <w:color w:val="auto"/>
        </w:rPr>
        <w:t>Nodrošināt pedagogu pedagoģiskās kompetences paaugstināšanu, sekmējot progresīvas pedagoģiskās pieredzes apkopošanu;</w:t>
      </w:r>
    </w:p>
    <w:p w14:paraId="7809E0B6" w14:textId="03F4E15C" w:rsidR="003B6C09" w:rsidRPr="00FD4F70" w:rsidRDefault="00D957B5" w:rsidP="00BC18CE">
      <w:pPr>
        <w:ind w:right="55"/>
        <w:contextualSpacing/>
        <w:rPr>
          <w:rFonts w:ascii="Times New Roman" w:hAnsi="Times New Roman" w:cs="Times New Roman"/>
          <w:color w:val="auto"/>
        </w:rPr>
      </w:pPr>
      <w:r w:rsidRPr="00FD4F70">
        <w:rPr>
          <w:color w:val="auto"/>
        </w:rPr>
        <w:t>●</w:t>
      </w:r>
      <w:r w:rsidR="003B6C09" w:rsidRPr="00FD4F70">
        <w:rPr>
          <w:rFonts w:ascii="Times New Roman" w:hAnsi="Times New Roman" w:cs="Times New Roman"/>
          <w:color w:val="auto"/>
        </w:rPr>
        <w:t>Ieviest kompetenču pieeju mācību procesā, attīstot personīgo</w:t>
      </w:r>
      <w:r w:rsidR="00A25F51" w:rsidRPr="00FD4F70">
        <w:rPr>
          <w:rFonts w:ascii="Times New Roman" w:hAnsi="Times New Roman" w:cs="Times New Roman"/>
          <w:color w:val="auto"/>
        </w:rPr>
        <w:t xml:space="preserve"> pieredzi par caurviju prasmju īstenoš</w:t>
      </w:r>
      <w:r w:rsidR="003B6C09" w:rsidRPr="00FD4F70">
        <w:rPr>
          <w:rFonts w:ascii="Times New Roman" w:hAnsi="Times New Roman" w:cs="Times New Roman"/>
          <w:color w:val="auto"/>
        </w:rPr>
        <w:t>anu;</w:t>
      </w:r>
    </w:p>
    <w:p w14:paraId="6B0419FD" w14:textId="64764BA7" w:rsidR="003B6C09" w:rsidRPr="00FD4F70" w:rsidRDefault="00D957B5" w:rsidP="00BC18CE">
      <w:pPr>
        <w:ind w:right="55"/>
        <w:contextualSpacing/>
        <w:rPr>
          <w:rFonts w:ascii="Times New Roman" w:hAnsi="Times New Roman" w:cs="Times New Roman"/>
          <w:b/>
          <w:color w:val="auto"/>
        </w:rPr>
      </w:pPr>
      <w:r w:rsidRPr="00FD4F70">
        <w:rPr>
          <w:color w:val="auto"/>
        </w:rPr>
        <w:t>●</w:t>
      </w:r>
      <w:r w:rsidR="003B6C09" w:rsidRPr="00FD4F70">
        <w:rPr>
          <w:rFonts w:ascii="Times New Roman" w:hAnsi="Times New Roman" w:cs="Times New Roman"/>
          <w:color w:val="auto"/>
        </w:rPr>
        <w:t>Sadarboties ar izglītojamo vecākiem: sistemātiska saziņa, vecāku izglītošana, informatīvie materiāli vecākiem, kop</w:t>
      </w:r>
      <w:r w:rsidR="00A25F51" w:rsidRPr="00FD4F70">
        <w:rPr>
          <w:rFonts w:ascii="Times New Roman" w:hAnsi="Times New Roman" w:cs="Times New Roman"/>
          <w:color w:val="auto"/>
        </w:rPr>
        <w:t>īga līdzdalība pasākumos.</w:t>
      </w:r>
    </w:p>
    <w:p w14:paraId="62E2D2D5" w14:textId="71720D71" w:rsidR="00F00438" w:rsidRPr="00FD4F70" w:rsidRDefault="00F00438" w:rsidP="00F378F6">
      <w:pPr>
        <w:ind w:right="55"/>
        <w:contextualSpacing/>
        <w:jc w:val="both"/>
        <w:rPr>
          <w:rFonts w:ascii="Times New Roman" w:hAnsi="Times New Roman" w:cs="Times New Roman"/>
          <w:bCs/>
          <w:color w:val="auto"/>
        </w:rPr>
      </w:pPr>
    </w:p>
    <w:p w14:paraId="3F7A8FAD" w14:textId="77777777" w:rsidR="00F1073B" w:rsidRPr="00FD4F70" w:rsidRDefault="00F1073B" w:rsidP="00F378F6">
      <w:pPr>
        <w:ind w:right="55"/>
        <w:contextualSpacing/>
        <w:jc w:val="both"/>
        <w:rPr>
          <w:rFonts w:ascii="Times New Roman" w:hAnsi="Times New Roman" w:cs="Times New Roman"/>
          <w:bCs/>
          <w:color w:val="auto"/>
        </w:rPr>
      </w:pPr>
    </w:p>
    <w:p w14:paraId="124BAC13" w14:textId="4DA5A25D" w:rsidR="00F00438" w:rsidRPr="00FD4F70" w:rsidRDefault="00F26A64" w:rsidP="00F26A64">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FD4F70">
        <w:rPr>
          <w:rFonts w:ascii="Times New Roman" w:hAnsi="Times New Roman" w:cs="Times New Roman"/>
          <w:b/>
          <w:sz w:val="24"/>
          <w:szCs w:val="24"/>
          <w:lang w:val="lv-LV"/>
        </w:rPr>
        <w:t>IZGLĪTĪBAS IESTĀ</w:t>
      </w:r>
      <w:r w:rsidR="003B6C09" w:rsidRPr="00FD4F70">
        <w:rPr>
          <w:rFonts w:ascii="Times New Roman" w:hAnsi="Times New Roman" w:cs="Times New Roman"/>
          <w:b/>
          <w:sz w:val="24"/>
          <w:szCs w:val="24"/>
          <w:lang w:val="lv-LV"/>
        </w:rPr>
        <w:t>DES ATTTĪSTĪBAS PRIORITĀTES 2023./2024</w:t>
      </w:r>
      <w:r w:rsidRPr="00FD4F70">
        <w:rPr>
          <w:rFonts w:ascii="Times New Roman" w:hAnsi="Times New Roman" w:cs="Times New Roman"/>
          <w:b/>
          <w:sz w:val="24"/>
          <w:szCs w:val="24"/>
          <w:lang w:val="lv-LV"/>
        </w:rPr>
        <w:t>. –2026./2027. MĀCĪBU GADAM</w:t>
      </w:r>
    </w:p>
    <w:p w14:paraId="7C151244" w14:textId="1E6327E5" w:rsidR="00A64598" w:rsidRPr="00FD4F70" w:rsidRDefault="00A64598" w:rsidP="00F378F6">
      <w:pPr>
        <w:pStyle w:val="Sarakstarindkopa"/>
        <w:spacing w:after="0" w:line="240" w:lineRule="auto"/>
        <w:ind w:left="0" w:right="55"/>
        <w:rPr>
          <w:rFonts w:ascii="Times New Roman" w:hAnsi="Times New Roman" w:cs="Times New Roman"/>
          <w:bCs/>
          <w:sz w:val="24"/>
          <w:szCs w:val="24"/>
          <w:lang w:val="lv-LV"/>
        </w:rPr>
      </w:pPr>
    </w:p>
    <w:tbl>
      <w:tblPr>
        <w:tblStyle w:val="Reatabula"/>
        <w:tblW w:w="13603" w:type="dxa"/>
        <w:tblLook w:val="04A0" w:firstRow="1" w:lastRow="0" w:firstColumn="1" w:lastColumn="0" w:noHBand="0" w:noVBand="1"/>
      </w:tblPr>
      <w:tblGrid>
        <w:gridCol w:w="2124"/>
        <w:gridCol w:w="2833"/>
        <w:gridCol w:w="2976"/>
        <w:gridCol w:w="2835"/>
        <w:gridCol w:w="2835"/>
      </w:tblGrid>
      <w:tr w:rsidR="00FD4F70" w:rsidRPr="00FD4F70" w14:paraId="03A17C08" w14:textId="77777777" w:rsidTr="00D957B5">
        <w:trPr>
          <w:trHeight w:val="397"/>
        </w:trPr>
        <w:tc>
          <w:tcPr>
            <w:tcW w:w="2124" w:type="dxa"/>
            <w:vAlign w:val="center"/>
          </w:tcPr>
          <w:p w14:paraId="4F6AB1D7" w14:textId="43F81007" w:rsidR="00F44879" w:rsidRPr="00FD4F70" w:rsidRDefault="00F44879"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Joma</w:t>
            </w:r>
          </w:p>
        </w:tc>
        <w:tc>
          <w:tcPr>
            <w:tcW w:w="2833" w:type="dxa"/>
            <w:tcBorders>
              <w:bottom w:val="single" w:sz="4" w:space="0" w:color="auto"/>
            </w:tcBorders>
            <w:vAlign w:val="center"/>
          </w:tcPr>
          <w:p w14:paraId="58744800" w14:textId="69DA8933" w:rsidR="00F44879" w:rsidRPr="00FD4F70" w:rsidRDefault="00F44879"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2023./2024. m.g.</w:t>
            </w:r>
          </w:p>
        </w:tc>
        <w:tc>
          <w:tcPr>
            <w:tcW w:w="2976" w:type="dxa"/>
            <w:tcBorders>
              <w:bottom w:val="single" w:sz="4" w:space="0" w:color="auto"/>
            </w:tcBorders>
            <w:vAlign w:val="center"/>
          </w:tcPr>
          <w:p w14:paraId="7FFB0D60" w14:textId="284E6F90" w:rsidR="00F44879" w:rsidRPr="00FD4F70" w:rsidRDefault="00F44879"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2024./2025. m.g.</w:t>
            </w:r>
          </w:p>
        </w:tc>
        <w:tc>
          <w:tcPr>
            <w:tcW w:w="2835" w:type="dxa"/>
            <w:vAlign w:val="center"/>
          </w:tcPr>
          <w:p w14:paraId="5D3D12DC" w14:textId="6D7CF45C" w:rsidR="00F44879" w:rsidRPr="00FD4F70" w:rsidRDefault="00F44879"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2025./2026. m.g.</w:t>
            </w:r>
          </w:p>
        </w:tc>
        <w:tc>
          <w:tcPr>
            <w:tcW w:w="2835" w:type="dxa"/>
            <w:vAlign w:val="center"/>
          </w:tcPr>
          <w:p w14:paraId="0B096CD9" w14:textId="2FD03210" w:rsidR="00F44879" w:rsidRPr="00FD4F70" w:rsidRDefault="00F44879"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2026./2027. m.g.</w:t>
            </w:r>
          </w:p>
        </w:tc>
      </w:tr>
      <w:tr w:rsidR="00FD4F70" w:rsidRPr="00FD4F70" w14:paraId="166A87C2" w14:textId="77777777" w:rsidTr="00D957B5">
        <w:trPr>
          <w:trHeight w:val="1134"/>
        </w:trPr>
        <w:tc>
          <w:tcPr>
            <w:tcW w:w="2124" w:type="dxa"/>
            <w:vAlign w:val="center"/>
          </w:tcPr>
          <w:p w14:paraId="091591A9" w14:textId="6E383620" w:rsidR="00F35894" w:rsidRPr="00FD4F70" w:rsidRDefault="00F35894" w:rsidP="00D957B5">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Atbilstība mērķiem</w:t>
            </w:r>
          </w:p>
        </w:tc>
        <w:tc>
          <w:tcPr>
            <w:tcW w:w="2833" w:type="dxa"/>
          </w:tcPr>
          <w:p w14:paraId="46985EF5" w14:textId="3C439691" w:rsidR="005B2986" w:rsidRPr="00FD4F70" w:rsidRDefault="005B2986" w:rsidP="00D957B5">
            <w:pPr>
              <w:ind w:right="55"/>
              <w:contextualSpacing/>
              <w:rPr>
                <w:rFonts w:ascii="Times New Roman" w:hAnsi="Times New Roman" w:cs="Times New Roman"/>
                <w:color w:val="auto"/>
              </w:rPr>
            </w:pPr>
            <w:r w:rsidRPr="00FD4F70">
              <w:rPr>
                <w:rFonts w:ascii="Times New Roman" w:hAnsi="Times New Roman" w:cs="Times New Roman"/>
                <w:color w:val="auto"/>
              </w:rPr>
              <w:t>Izglītojamo motivācijas, lietpratības un individuālās izaugsmes attīstības sekmēšana, nodrošinot efektīvas atgriezeniskās saites sniegšanu mācību procesā.</w:t>
            </w:r>
          </w:p>
          <w:p w14:paraId="4527A7B1" w14:textId="6E899897" w:rsidR="00F35894" w:rsidRPr="00FD4F70" w:rsidRDefault="00F35894" w:rsidP="00D957B5">
            <w:pPr>
              <w:ind w:right="55"/>
              <w:contextualSpacing/>
              <w:rPr>
                <w:rFonts w:ascii="Times New Roman" w:hAnsi="Times New Roman" w:cs="Times New Roman"/>
                <w:bCs/>
                <w:i/>
                <w:iCs/>
                <w:color w:val="auto"/>
              </w:rPr>
            </w:pPr>
          </w:p>
        </w:tc>
        <w:tc>
          <w:tcPr>
            <w:tcW w:w="2976" w:type="dxa"/>
          </w:tcPr>
          <w:p w14:paraId="613DF501" w14:textId="7BBFE8FB" w:rsidR="00F35894" w:rsidRPr="00FD4F70" w:rsidRDefault="00116FAE" w:rsidP="00D957B5">
            <w:pPr>
              <w:ind w:right="55"/>
              <w:contextualSpacing/>
              <w:rPr>
                <w:rFonts w:ascii="Times New Roman" w:hAnsi="Times New Roman" w:cs="Times New Roman"/>
                <w:bCs/>
                <w:iCs/>
                <w:color w:val="auto"/>
              </w:rPr>
            </w:pPr>
            <w:r w:rsidRPr="00FD4F70">
              <w:rPr>
                <w:rFonts w:ascii="Times New Roman" w:hAnsi="Times New Roman" w:cs="Times New Roman"/>
                <w:bCs/>
                <w:iCs/>
                <w:color w:val="auto"/>
              </w:rPr>
              <w:t>Katra izglītojamā individuālās izaugsmes veicināšana, īstenojot vērtīborientētu lietpratībā balstītu izglītības procesu.</w:t>
            </w:r>
          </w:p>
        </w:tc>
        <w:tc>
          <w:tcPr>
            <w:tcW w:w="2835" w:type="dxa"/>
          </w:tcPr>
          <w:p w14:paraId="39C27277" w14:textId="77777777" w:rsidR="00F35894" w:rsidRPr="00FD4F70" w:rsidRDefault="006D7BDF"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 xml:space="preserve">Mērķtiecīgs darbs atbalsta sistēmas veidošanā izglītojamo talantu attīstīšanai. </w:t>
            </w:r>
          </w:p>
          <w:p w14:paraId="1D58FAF5" w14:textId="35EA620A" w:rsidR="005B2986" w:rsidRPr="00FD4F70" w:rsidRDefault="005B2986" w:rsidP="00D957B5">
            <w:pPr>
              <w:ind w:right="55"/>
              <w:contextualSpacing/>
              <w:rPr>
                <w:rFonts w:ascii="Times New Roman" w:hAnsi="Times New Roman" w:cs="Times New Roman"/>
                <w:bCs/>
                <w:color w:val="auto"/>
              </w:rPr>
            </w:pPr>
          </w:p>
        </w:tc>
        <w:tc>
          <w:tcPr>
            <w:tcW w:w="2835" w:type="dxa"/>
          </w:tcPr>
          <w:p w14:paraId="79A051AE" w14:textId="1A349C62" w:rsidR="00F35894" w:rsidRPr="00FD4F70" w:rsidRDefault="006D7BDF" w:rsidP="00D957B5">
            <w:pPr>
              <w:ind w:right="55"/>
              <w:contextualSpacing/>
              <w:rPr>
                <w:rFonts w:ascii="Times New Roman" w:hAnsi="Times New Roman" w:cs="Times New Roman"/>
                <w:bCs/>
                <w:color w:val="auto"/>
              </w:rPr>
            </w:pPr>
            <w:r w:rsidRPr="00FD4F70">
              <w:rPr>
                <w:rFonts w:ascii="Times New Roman" w:hAnsi="Times New Roman" w:cs="Times New Roman"/>
                <w:bCs/>
                <w:iCs/>
                <w:color w:val="auto"/>
              </w:rPr>
              <w:t>Izglītības programmas īstenošanā iesaistīto vienotas izpratnes vei</w:t>
            </w:r>
            <w:r w:rsidR="00274263">
              <w:rPr>
                <w:rFonts w:ascii="Times New Roman" w:hAnsi="Times New Roman" w:cs="Times New Roman"/>
                <w:bCs/>
                <w:iCs/>
                <w:color w:val="auto"/>
              </w:rPr>
              <w:t>došana</w:t>
            </w:r>
            <w:r w:rsidRPr="00FD4F70">
              <w:rPr>
                <w:rFonts w:ascii="Times New Roman" w:hAnsi="Times New Roman" w:cs="Times New Roman"/>
                <w:bCs/>
                <w:iCs/>
                <w:color w:val="auto"/>
              </w:rPr>
              <w:t xml:space="preserve"> par </w:t>
            </w:r>
            <w:r w:rsidR="00274263" w:rsidRPr="002E26D2">
              <w:rPr>
                <w:rFonts w:ascii="Times New Roman" w:hAnsi="Times New Roman" w:cs="Times New Roman"/>
                <w:bCs/>
                <w:iCs/>
                <w:color w:val="auto"/>
              </w:rPr>
              <w:t xml:space="preserve">izglītojamā </w:t>
            </w:r>
            <w:r w:rsidRPr="002E26D2">
              <w:rPr>
                <w:rFonts w:ascii="Times New Roman" w:hAnsi="Times New Roman" w:cs="Times New Roman"/>
                <w:bCs/>
                <w:iCs/>
                <w:color w:val="auto"/>
              </w:rPr>
              <w:t>personalizēt</w:t>
            </w:r>
            <w:r w:rsidR="00274263" w:rsidRPr="002E26D2">
              <w:rPr>
                <w:rFonts w:ascii="Times New Roman" w:hAnsi="Times New Roman" w:cs="Times New Roman"/>
                <w:bCs/>
                <w:iCs/>
                <w:color w:val="auto"/>
              </w:rPr>
              <w:t>as</w:t>
            </w:r>
            <w:r w:rsidRPr="002E26D2">
              <w:rPr>
                <w:rFonts w:ascii="Times New Roman" w:hAnsi="Times New Roman" w:cs="Times New Roman"/>
                <w:bCs/>
                <w:iCs/>
                <w:color w:val="auto"/>
              </w:rPr>
              <w:t xml:space="preserve"> izglītības pieredz</w:t>
            </w:r>
            <w:r w:rsidR="00274263" w:rsidRPr="002E26D2">
              <w:rPr>
                <w:rFonts w:ascii="Times New Roman" w:hAnsi="Times New Roman" w:cs="Times New Roman"/>
                <w:bCs/>
                <w:iCs/>
                <w:color w:val="auto"/>
              </w:rPr>
              <w:t>es attīstīšanu</w:t>
            </w:r>
          </w:p>
        </w:tc>
      </w:tr>
      <w:tr w:rsidR="00FD4F70" w:rsidRPr="00FD4F70" w14:paraId="2C1381A6" w14:textId="77777777" w:rsidTr="00274263">
        <w:trPr>
          <w:trHeight w:val="416"/>
        </w:trPr>
        <w:tc>
          <w:tcPr>
            <w:tcW w:w="2124" w:type="dxa"/>
            <w:vAlign w:val="center"/>
          </w:tcPr>
          <w:p w14:paraId="79FF4461" w14:textId="021A4325" w:rsidR="00F44879" w:rsidRPr="00FD4F70" w:rsidRDefault="00F44879" w:rsidP="00D957B5">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Kvalitatīvas mācības</w:t>
            </w:r>
          </w:p>
        </w:tc>
        <w:tc>
          <w:tcPr>
            <w:tcW w:w="2833" w:type="dxa"/>
          </w:tcPr>
          <w:p w14:paraId="24812F4C" w14:textId="77777777" w:rsidR="005B2986" w:rsidRPr="002E26D2" w:rsidRDefault="008C2A6A" w:rsidP="00D957B5">
            <w:pPr>
              <w:ind w:right="55"/>
              <w:contextualSpacing/>
              <w:rPr>
                <w:rFonts w:ascii="Times New Roman" w:hAnsi="Times New Roman" w:cs="Times New Roman"/>
                <w:bCs/>
                <w:color w:val="auto"/>
              </w:rPr>
            </w:pPr>
            <w:r w:rsidRPr="002E26D2">
              <w:rPr>
                <w:rFonts w:ascii="Times New Roman" w:hAnsi="Times New Roman" w:cs="Times New Roman"/>
                <w:bCs/>
                <w:color w:val="auto"/>
              </w:rPr>
              <w:t>Vērtību un tikumu iedzīvināšana ikdienas mācību satura apguvē.</w:t>
            </w:r>
          </w:p>
          <w:p w14:paraId="03713CAF" w14:textId="176AD0AE" w:rsidR="00F44879" w:rsidRPr="002E26D2" w:rsidRDefault="005B2986" w:rsidP="00D957B5">
            <w:pPr>
              <w:ind w:right="55"/>
              <w:contextualSpacing/>
              <w:rPr>
                <w:rFonts w:ascii="Times New Roman" w:hAnsi="Times New Roman" w:cs="Times New Roman"/>
                <w:bCs/>
                <w:color w:val="auto"/>
              </w:rPr>
            </w:pPr>
            <w:r w:rsidRPr="002E26D2">
              <w:rPr>
                <w:rFonts w:ascii="Times New Roman" w:hAnsi="Times New Roman" w:cs="Times New Roman"/>
                <w:color w:val="auto"/>
              </w:rPr>
              <w:t xml:space="preserve">Digitalizācija un  </w:t>
            </w:r>
            <w:r w:rsidR="00274263" w:rsidRPr="002E26D2">
              <w:rPr>
                <w:rFonts w:ascii="Times New Roman" w:hAnsi="Times New Roman" w:cs="Times New Roman"/>
                <w:color w:val="auto"/>
              </w:rPr>
              <w:t xml:space="preserve">inovācijas </w:t>
            </w:r>
            <w:r w:rsidRPr="002E26D2">
              <w:rPr>
                <w:rFonts w:ascii="Times New Roman" w:hAnsi="Times New Roman" w:cs="Times New Roman"/>
                <w:color w:val="auto"/>
              </w:rPr>
              <w:t xml:space="preserve">metodisko materiālu </w:t>
            </w:r>
            <w:r w:rsidR="00274263" w:rsidRPr="002E26D2">
              <w:rPr>
                <w:rFonts w:ascii="Times New Roman" w:hAnsi="Times New Roman" w:cs="Times New Roman"/>
                <w:color w:val="auto"/>
              </w:rPr>
              <w:t xml:space="preserve">pielietojumā, </w:t>
            </w:r>
            <w:r w:rsidR="00274263" w:rsidRPr="002E26D2">
              <w:rPr>
                <w:rFonts w:ascii="Times New Roman" w:hAnsi="Times New Roman" w:cs="Times New Roman"/>
                <w:color w:val="auto"/>
              </w:rPr>
              <w:lastRenderedPageBreak/>
              <w:t xml:space="preserve">īstenojot </w:t>
            </w:r>
            <w:r w:rsidRPr="002E26D2">
              <w:rPr>
                <w:rFonts w:ascii="Times New Roman" w:hAnsi="Times New Roman" w:cs="Times New Roman"/>
                <w:color w:val="auto"/>
              </w:rPr>
              <w:t>mācību satur</w:t>
            </w:r>
            <w:r w:rsidR="00274263" w:rsidRPr="002E26D2">
              <w:rPr>
                <w:rFonts w:ascii="Times New Roman" w:hAnsi="Times New Roman" w:cs="Times New Roman"/>
                <w:color w:val="auto"/>
              </w:rPr>
              <w:t>u.</w:t>
            </w:r>
            <w:r w:rsidR="008C2A6A" w:rsidRPr="002E26D2">
              <w:rPr>
                <w:rFonts w:ascii="Times New Roman" w:hAnsi="Times New Roman" w:cs="Times New Roman"/>
                <w:bCs/>
                <w:color w:val="auto"/>
              </w:rPr>
              <w:t xml:space="preserve"> </w:t>
            </w:r>
          </w:p>
        </w:tc>
        <w:tc>
          <w:tcPr>
            <w:tcW w:w="2976" w:type="dxa"/>
          </w:tcPr>
          <w:p w14:paraId="065DF1AB" w14:textId="51142AA2" w:rsidR="006D7BDF" w:rsidRPr="00FD4F70" w:rsidRDefault="006D7BDF" w:rsidP="00D957B5">
            <w:pPr>
              <w:ind w:right="55"/>
              <w:contextualSpacing/>
              <w:rPr>
                <w:rFonts w:ascii="Times New Roman" w:hAnsi="Times New Roman" w:cs="Times New Roman"/>
                <w:bCs/>
                <w:iCs/>
                <w:color w:val="auto"/>
              </w:rPr>
            </w:pPr>
            <w:r w:rsidRPr="00FD4F70">
              <w:rPr>
                <w:rFonts w:ascii="Times New Roman" w:hAnsi="Times New Roman" w:cs="Times New Roman"/>
                <w:bCs/>
                <w:color w:val="auto"/>
              </w:rPr>
              <w:lastRenderedPageBreak/>
              <w:t>Jauno valsts profesionālās ievirzes standartu mākslu jomā ieviešana un</w:t>
            </w:r>
          </w:p>
          <w:p w14:paraId="2A31B36F" w14:textId="5EC494BE" w:rsidR="00F44879" w:rsidRPr="00FD4F70" w:rsidRDefault="006D7BDF"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jauno profesionālās ievirzes izglītības programmu mākslā īstenošana.</w:t>
            </w:r>
          </w:p>
        </w:tc>
        <w:tc>
          <w:tcPr>
            <w:tcW w:w="2835" w:type="dxa"/>
          </w:tcPr>
          <w:p w14:paraId="4FBD6318" w14:textId="14CA6F16" w:rsidR="00F44879" w:rsidRPr="00FD4F70" w:rsidRDefault="008C2A6A"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Vienotas un starpdisciplināras pieejas nodrošināšana izglītības programmu īstenošanā atbilstoši valsts standartiem.</w:t>
            </w:r>
          </w:p>
        </w:tc>
        <w:tc>
          <w:tcPr>
            <w:tcW w:w="2835" w:type="dxa"/>
          </w:tcPr>
          <w:p w14:paraId="2F8F6B48" w14:textId="5182217D" w:rsidR="00F44879" w:rsidRPr="00FD4F70" w:rsidRDefault="008C2A6A"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Pedagoģiskā personāla kapacitātes pilnveidošana, kas nodrošina mūsdienīga un kvalitatīva izglītības procesa īstenošanu.</w:t>
            </w:r>
          </w:p>
        </w:tc>
      </w:tr>
      <w:tr w:rsidR="00FD4F70" w:rsidRPr="00FD4F70" w14:paraId="6A9273F0" w14:textId="77777777" w:rsidTr="00D957B5">
        <w:trPr>
          <w:trHeight w:val="1134"/>
        </w:trPr>
        <w:tc>
          <w:tcPr>
            <w:tcW w:w="2124" w:type="dxa"/>
            <w:vAlign w:val="center"/>
          </w:tcPr>
          <w:p w14:paraId="6F2F805D" w14:textId="7EE4279A" w:rsidR="000211C2" w:rsidRPr="00FD4F70" w:rsidRDefault="000211C2" w:rsidP="00D957B5">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Iekļaujoša vide</w:t>
            </w:r>
          </w:p>
        </w:tc>
        <w:tc>
          <w:tcPr>
            <w:tcW w:w="2833" w:type="dxa"/>
          </w:tcPr>
          <w:p w14:paraId="51F62695" w14:textId="6FBE9A8F" w:rsidR="000211C2" w:rsidRPr="00FD4F70" w:rsidRDefault="005B2986"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Vienotas izpratnes veidošana par izglītības iestādes iekšējo kārtību.</w:t>
            </w:r>
          </w:p>
        </w:tc>
        <w:tc>
          <w:tcPr>
            <w:tcW w:w="2976" w:type="dxa"/>
          </w:tcPr>
          <w:p w14:paraId="6C4F4238" w14:textId="37AC41A0" w:rsidR="00E1060D" w:rsidRPr="00FD4F70" w:rsidRDefault="00E1060D"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Nodrošināt izglītības pieejamību atbilstoši ikviena izglītojamā izglītības vajadzībām iekļaujošās izglītības kvalitātes nodrošināšanā.</w:t>
            </w:r>
          </w:p>
          <w:p w14:paraId="6B33125F" w14:textId="28F64219" w:rsidR="000211C2" w:rsidRPr="00FD4F70" w:rsidRDefault="000211C2" w:rsidP="00D957B5">
            <w:pPr>
              <w:ind w:right="55"/>
              <w:contextualSpacing/>
              <w:rPr>
                <w:rFonts w:ascii="Times New Roman" w:hAnsi="Times New Roman" w:cs="Times New Roman"/>
                <w:bCs/>
                <w:color w:val="auto"/>
              </w:rPr>
            </w:pPr>
          </w:p>
        </w:tc>
        <w:tc>
          <w:tcPr>
            <w:tcW w:w="5670" w:type="dxa"/>
            <w:gridSpan w:val="2"/>
          </w:tcPr>
          <w:p w14:paraId="472827FA" w14:textId="02F6B037" w:rsidR="000211C2" w:rsidRPr="00FD4F70" w:rsidRDefault="005D4E42"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Izglītojamo emocionālās labbūtības stiprināšana, izvērtējot iespējamos riskus.</w:t>
            </w:r>
          </w:p>
        </w:tc>
      </w:tr>
      <w:tr w:rsidR="00F44879" w:rsidRPr="00FD4F70" w14:paraId="114A9EEF" w14:textId="77777777" w:rsidTr="00D957B5">
        <w:trPr>
          <w:trHeight w:val="1134"/>
        </w:trPr>
        <w:tc>
          <w:tcPr>
            <w:tcW w:w="2124" w:type="dxa"/>
            <w:vAlign w:val="center"/>
          </w:tcPr>
          <w:p w14:paraId="6E81A119" w14:textId="7E6F36D3" w:rsidR="00F44879" w:rsidRPr="00FD4F70" w:rsidRDefault="00F44879" w:rsidP="00D957B5">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Laba pārvaldība</w:t>
            </w:r>
          </w:p>
        </w:tc>
        <w:tc>
          <w:tcPr>
            <w:tcW w:w="2833" w:type="dxa"/>
          </w:tcPr>
          <w:p w14:paraId="7E4EE656" w14:textId="1926B213" w:rsidR="00F44879" w:rsidRPr="00FD4F70" w:rsidRDefault="00274263" w:rsidP="00D957B5">
            <w:pPr>
              <w:ind w:right="55"/>
              <w:contextualSpacing/>
              <w:rPr>
                <w:rFonts w:ascii="Times New Roman" w:hAnsi="Times New Roman" w:cs="Times New Roman"/>
                <w:bCs/>
                <w:color w:val="auto"/>
              </w:rPr>
            </w:pPr>
            <w:r>
              <w:rPr>
                <w:rFonts w:ascii="Times New Roman" w:hAnsi="Times New Roman" w:cs="Times New Roman"/>
                <w:bCs/>
                <w:color w:val="auto"/>
              </w:rPr>
              <w:t>P</w:t>
            </w:r>
            <w:r w:rsidR="00D93E48" w:rsidRPr="00FD4F70">
              <w:rPr>
                <w:rFonts w:ascii="Times New Roman" w:hAnsi="Times New Roman" w:cs="Times New Roman"/>
                <w:bCs/>
                <w:color w:val="auto"/>
              </w:rPr>
              <w:t>edagogu labbūtīb</w:t>
            </w:r>
            <w:r>
              <w:rPr>
                <w:rFonts w:ascii="Times New Roman" w:hAnsi="Times New Roman" w:cs="Times New Roman"/>
                <w:bCs/>
                <w:color w:val="auto"/>
              </w:rPr>
              <w:t>as</w:t>
            </w:r>
            <w:r w:rsidR="00D93E48" w:rsidRPr="00FD4F70">
              <w:rPr>
                <w:rFonts w:ascii="Times New Roman" w:hAnsi="Times New Roman" w:cs="Times New Roman"/>
                <w:bCs/>
                <w:color w:val="auto"/>
              </w:rPr>
              <w:t xml:space="preserve"> un izglītības iestādes komandas stiprināšan</w:t>
            </w:r>
            <w:r>
              <w:rPr>
                <w:rFonts w:ascii="Times New Roman" w:hAnsi="Times New Roman" w:cs="Times New Roman"/>
                <w:bCs/>
                <w:color w:val="auto"/>
              </w:rPr>
              <w:t>a</w:t>
            </w:r>
            <w:r w:rsidR="00D93E48" w:rsidRPr="00FD4F70">
              <w:rPr>
                <w:rFonts w:ascii="Times New Roman" w:hAnsi="Times New Roman" w:cs="Times New Roman"/>
                <w:bCs/>
                <w:color w:val="auto"/>
              </w:rPr>
              <w:t>.</w:t>
            </w:r>
          </w:p>
        </w:tc>
        <w:tc>
          <w:tcPr>
            <w:tcW w:w="2976" w:type="dxa"/>
          </w:tcPr>
          <w:p w14:paraId="33E76C5A" w14:textId="6CF65E9D" w:rsidR="00F44879" w:rsidRPr="00FD4F70" w:rsidRDefault="00A43BDF"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Saliedētas, uz attīstību un i</w:t>
            </w:r>
            <w:r w:rsidR="00D93E48" w:rsidRPr="00FD4F70">
              <w:rPr>
                <w:rFonts w:ascii="Times New Roman" w:hAnsi="Times New Roman" w:cs="Times New Roman"/>
                <w:bCs/>
                <w:color w:val="auto"/>
              </w:rPr>
              <w:t>novācijām vērstas izglītības iestādes</w:t>
            </w:r>
            <w:r w:rsidRPr="00FD4F70">
              <w:rPr>
                <w:rFonts w:ascii="Times New Roman" w:hAnsi="Times New Roman" w:cs="Times New Roman"/>
                <w:bCs/>
                <w:color w:val="auto"/>
              </w:rPr>
              <w:t xml:space="preserve"> komandas darbs pārmaiņu vadīšanai.</w:t>
            </w:r>
          </w:p>
        </w:tc>
        <w:tc>
          <w:tcPr>
            <w:tcW w:w="2835" w:type="dxa"/>
          </w:tcPr>
          <w:p w14:paraId="50347CF4" w14:textId="2FEA0FDE" w:rsidR="00F44879" w:rsidRPr="00FD4F70" w:rsidRDefault="00A43BDF"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Ciešas savstarpējās sadarbības veidošana ar vecākiem, aktivizējot Skolas padomes iesaisti dažādu lēmumu izstrādē un pieņemšanā.</w:t>
            </w:r>
          </w:p>
        </w:tc>
        <w:tc>
          <w:tcPr>
            <w:tcW w:w="2835" w:type="dxa"/>
          </w:tcPr>
          <w:p w14:paraId="08AA88B1" w14:textId="47813E20" w:rsidR="00F44879" w:rsidRPr="00FD4F70" w:rsidRDefault="00A43BDF" w:rsidP="00D957B5">
            <w:pPr>
              <w:ind w:right="55"/>
              <w:contextualSpacing/>
              <w:rPr>
                <w:rFonts w:ascii="Times New Roman" w:hAnsi="Times New Roman" w:cs="Times New Roman"/>
                <w:bCs/>
                <w:color w:val="auto"/>
              </w:rPr>
            </w:pPr>
            <w:r w:rsidRPr="00FD4F70">
              <w:rPr>
                <w:rFonts w:ascii="Times New Roman" w:hAnsi="Times New Roman" w:cs="Times New Roman"/>
                <w:bCs/>
                <w:color w:val="auto"/>
              </w:rPr>
              <w:t>Audzēkņu, pedagogu un vecāku iesaistīšana izglītības iestādes turpmākās darbības prioritāro virzienu noteikšanā.</w:t>
            </w:r>
          </w:p>
        </w:tc>
      </w:tr>
    </w:tbl>
    <w:p w14:paraId="76BFE5E0" w14:textId="15E58E65" w:rsidR="00F00438" w:rsidRPr="00FD4F70" w:rsidRDefault="00F00438" w:rsidP="00F378F6">
      <w:pPr>
        <w:ind w:right="55"/>
        <w:contextualSpacing/>
        <w:jc w:val="both"/>
        <w:rPr>
          <w:rFonts w:ascii="Times New Roman" w:hAnsi="Times New Roman" w:cs="Times New Roman"/>
          <w:bCs/>
          <w:color w:val="auto"/>
        </w:rPr>
      </w:pPr>
    </w:p>
    <w:p w14:paraId="4F1DF4D6" w14:textId="77777777" w:rsidR="007F7516" w:rsidRPr="00FD4F70" w:rsidRDefault="007F7516" w:rsidP="00F378F6">
      <w:pPr>
        <w:ind w:right="55"/>
        <w:contextualSpacing/>
        <w:jc w:val="both"/>
        <w:rPr>
          <w:rFonts w:ascii="Times New Roman" w:hAnsi="Times New Roman" w:cs="Times New Roman"/>
          <w:bCs/>
          <w:color w:val="auto"/>
        </w:rPr>
      </w:pPr>
    </w:p>
    <w:p w14:paraId="310E25E9" w14:textId="403982C6" w:rsidR="00D007B3" w:rsidRPr="00FD4F70" w:rsidRDefault="00D007B3" w:rsidP="00F26A64">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FD4F70">
        <w:rPr>
          <w:rFonts w:ascii="Times New Roman" w:hAnsi="Times New Roman" w:cs="Times New Roman"/>
          <w:b/>
          <w:sz w:val="24"/>
          <w:szCs w:val="24"/>
          <w:lang w:val="lv-LV"/>
        </w:rPr>
        <w:t>IZGLĪTĪBAS IESTĀDES ATTĪSTĪBAS PRIORITĀŠU SASNIEDZAMIE REZULTĀTI</w:t>
      </w:r>
      <w:r w:rsidR="005434E7" w:rsidRPr="00FD4F70">
        <w:rPr>
          <w:rFonts w:ascii="Times New Roman" w:hAnsi="Times New Roman" w:cs="Times New Roman"/>
          <w:b/>
          <w:sz w:val="24"/>
          <w:szCs w:val="24"/>
          <w:lang w:val="lv-LV"/>
        </w:rPr>
        <w:t xml:space="preserve"> UN IEVIEŠANAS GAITA</w:t>
      </w:r>
    </w:p>
    <w:p w14:paraId="1C43060F" w14:textId="77777777" w:rsidR="004A6CC3" w:rsidRPr="00FD4F70" w:rsidRDefault="004A6CC3" w:rsidP="00F378F6">
      <w:pPr>
        <w:ind w:right="55"/>
        <w:contextualSpacing/>
        <w:rPr>
          <w:rFonts w:ascii="Times New Roman" w:hAnsi="Times New Roman" w:cs="Times New Roman"/>
          <w:bCs/>
          <w:color w:val="auto"/>
          <w:highlight w:val="yellow"/>
        </w:rPr>
      </w:pPr>
    </w:p>
    <w:p w14:paraId="06D11771" w14:textId="5DB1BF1E" w:rsidR="00D007B3" w:rsidRPr="00FD4F70" w:rsidRDefault="004A6CC3" w:rsidP="00F378F6">
      <w:pPr>
        <w:ind w:right="55"/>
        <w:contextualSpacing/>
        <w:rPr>
          <w:rFonts w:ascii="Times New Roman" w:hAnsi="Times New Roman" w:cs="Times New Roman"/>
          <w:color w:val="auto"/>
        </w:rPr>
      </w:pPr>
      <w:r w:rsidRPr="00FD4F70">
        <w:rPr>
          <w:rFonts w:ascii="Times New Roman" w:hAnsi="Times New Roman" w:cs="Times New Roman"/>
          <w:bCs/>
          <w:color w:val="auto"/>
        </w:rPr>
        <w:t>JOMA -</w:t>
      </w:r>
      <w:r w:rsidRPr="00FD4F70">
        <w:rPr>
          <w:rFonts w:ascii="Times New Roman" w:hAnsi="Times New Roman" w:cs="Times New Roman"/>
          <w:b/>
          <w:color w:val="auto"/>
        </w:rPr>
        <w:t xml:space="preserve"> ATBILSTĪBA MĒRĶIEM</w:t>
      </w:r>
    </w:p>
    <w:p w14:paraId="1E7CFB95" w14:textId="59C962D9" w:rsidR="00D007B3" w:rsidRPr="00FD4F70" w:rsidRDefault="00D007B3" w:rsidP="00F378F6">
      <w:pPr>
        <w:ind w:right="55"/>
        <w:contextualSpacing/>
        <w:rPr>
          <w:rFonts w:ascii="Times New Roman" w:hAnsi="Times New Roman" w:cs="Times New Roman"/>
          <w:bCs/>
          <w:iCs/>
          <w:color w:val="auto"/>
        </w:rPr>
      </w:pPr>
      <w:r w:rsidRPr="00FD4F70">
        <w:rPr>
          <w:rFonts w:ascii="Times New Roman" w:hAnsi="Times New Roman" w:cs="Times New Roman"/>
          <w:bCs/>
          <w:color w:val="auto"/>
        </w:rPr>
        <w:t>PRIORITĀTE</w:t>
      </w:r>
      <w:r w:rsidR="004A6CC3" w:rsidRPr="00FD4F70">
        <w:rPr>
          <w:rFonts w:ascii="Times New Roman" w:hAnsi="Times New Roman" w:cs="Times New Roman"/>
          <w:bCs/>
          <w:color w:val="auto"/>
        </w:rPr>
        <w:t xml:space="preserve"> </w:t>
      </w:r>
      <w:r w:rsidR="004A6CC3" w:rsidRPr="00FD4F70">
        <w:rPr>
          <w:rFonts w:ascii="Times New Roman" w:hAnsi="Times New Roman" w:cs="Times New Roman"/>
          <w:b/>
          <w:color w:val="auto"/>
        </w:rPr>
        <w:t xml:space="preserve">– </w:t>
      </w:r>
      <w:r w:rsidR="00116FAE" w:rsidRPr="00FD4F70">
        <w:rPr>
          <w:rFonts w:ascii="Times New Roman" w:hAnsi="Times New Roman" w:cs="Times New Roman"/>
          <w:bCs/>
          <w:iCs/>
          <w:color w:val="auto"/>
        </w:rPr>
        <w:t>Katra izglītojamā individuālās izaugsmes veicināšana, īstenojot vērtīborientētu lietpratībā balstītu izglītības procesu.</w:t>
      </w:r>
    </w:p>
    <w:p w14:paraId="3034540A" w14:textId="77777777" w:rsidR="00D957B5" w:rsidRPr="00FD4F70" w:rsidRDefault="00D957B5" w:rsidP="00F378F6">
      <w:pPr>
        <w:ind w:right="55"/>
        <w:contextualSpacing/>
        <w:rPr>
          <w:rFonts w:ascii="Times New Roman" w:hAnsi="Times New Roman" w:cs="Times New Roman"/>
          <w:b/>
          <w:color w:val="auto"/>
        </w:rPr>
      </w:pPr>
    </w:p>
    <w:tbl>
      <w:tblPr>
        <w:tblStyle w:val="Reatabula"/>
        <w:tblW w:w="0" w:type="auto"/>
        <w:tblLook w:val="04A0" w:firstRow="1" w:lastRow="0" w:firstColumn="1" w:lastColumn="0" w:noHBand="0" w:noVBand="1"/>
      </w:tblPr>
      <w:tblGrid>
        <w:gridCol w:w="2338"/>
        <w:gridCol w:w="776"/>
        <w:gridCol w:w="5528"/>
        <w:gridCol w:w="23"/>
        <w:gridCol w:w="5611"/>
      </w:tblGrid>
      <w:tr w:rsidR="00FD4F70" w:rsidRPr="00FD4F70" w14:paraId="3E6ABB52" w14:textId="77777777" w:rsidTr="00635E3F">
        <w:tc>
          <w:tcPr>
            <w:tcW w:w="2338" w:type="dxa"/>
            <w:vAlign w:val="center"/>
          </w:tcPr>
          <w:p w14:paraId="3BCC3914" w14:textId="62193077" w:rsidR="00B50BA1" w:rsidRPr="00FD4F70" w:rsidRDefault="00A034EF"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Kritēriji*</w:t>
            </w:r>
          </w:p>
        </w:tc>
        <w:tc>
          <w:tcPr>
            <w:tcW w:w="11938" w:type="dxa"/>
            <w:gridSpan w:val="4"/>
          </w:tcPr>
          <w:p w14:paraId="24B685B7" w14:textId="1C94011F" w:rsidR="00B50BA1" w:rsidRPr="00FD4F70" w:rsidRDefault="00C22FD9" w:rsidP="00F378F6">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Plānotie sasniedzamie rezultāti un ieviešanas gaita</w:t>
            </w:r>
          </w:p>
        </w:tc>
      </w:tr>
      <w:tr w:rsidR="00FD4F70" w:rsidRPr="00FD4F70" w14:paraId="337A5D1D" w14:textId="77777777" w:rsidTr="00C23A80">
        <w:trPr>
          <w:trHeight w:val="1406"/>
        </w:trPr>
        <w:tc>
          <w:tcPr>
            <w:tcW w:w="2338" w:type="dxa"/>
            <w:vMerge w:val="restart"/>
            <w:vAlign w:val="center"/>
          </w:tcPr>
          <w:p w14:paraId="4157E731" w14:textId="515D6945" w:rsidR="00B50BA1" w:rsidRDefault="00CF765A" w:rsidP="00635E3F">
            <w:pPr>
              <w:ind w:right="55"/>
              <w:contextualSpacing/>
              <w:rPr>
                <w:rFonts w:ascii="Times New Roman" w:hAnsi="Times New Roman" w:cs="Times New Roman"/>
                <w:b/>
                <w:color w:val="auto"/>
              </w:rPr>
            </w:pPr>
            <w:r w:rsidRPr="00FD4F70">
              <w:rPr>
                <w:rFonts w:ascii="Times New Roman" w:hAnsi="Times New Roman" w:cs="Times New Roman"/>
                <w:b/>
                <w:color w:val="auto"/>
              </w:rPr>
              <w:t>Kompetences un sasniegumi</w:t>
            </w:r>
          </w:p>
          <w:p w14:paraId="079C6CB0" w14:textId="77777777" w:rsidR="00B3105C" w:rsidRDefault="00B3105C" w:rsidP="00635E3F">
            <w:pPr>
              <w:ind w:right="55"/>
              <w:contextualSpacing/>
              <w:rPr>
                <w:rFonts w:ascii="Times New Roman" w:hAnsi="Times New Roman" w:cs="Times New Roman"/>
                <w:b/>
                <w:color w:val="auto"/>
              </w:rPr>
            </w:pPr>
          </w:p>
          <w:p w14:paraId="01821249" w14:textId="634ACD77" w:rsidR="00B3105C" w:rsidRPr="00B3105C" w:rsidRDefault="00B3105C" w:rsidP="00635E3F">
            <w:pPr>
              <w:ind w:right="55"/>
              <w:contextualSpacing/>
              <w:rPr>
                <w:rFonts w:ascii="Times New Roman" w:hAnsi="Times New Roman" w:cs="Times New Roman"/>
                <w:b/>
                <w:i/>
                <w:iCs/>
                <w:color w:val="auto"/>
              </w:rPr>
            </w:pPr>
            <w:r w:rsidRPr="00B3105C">
              <w:rPr>
                <w:rFonts w:ascii="Times New Roman" w:hAnsi="Times New Roman" w:cs="Times New Roman"/>
                <w:b/>
                <w:i/>
                <w:iCs/>
                <w:color w:val="auto"/>
              </w:rPr>
              <w:t>2024./2025.</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776" w:type="dxa"/>
            <w:vMerge w:val="restart"/>
            <w:textDirection w:val="btLr"/>
            <w:vAlign w:val="center"/>
          </w:tcPr>
          <w:p w14:paraId="76041F02" w14:textId="59403804" w:rsidR="00B50BA1" w:rsidRPr="00FD4F70" w:rsidRDefault="00B50BA1" w:rsidP="00397633">
            <w:pPr>
              <w:ind w:left="113" w:right="57"/>
              <w:contextualSpacing/>
              <w:jc w:val="center"/>
              <w:rPr>
                <w:rFonts w:ascii="Times New Roman" w:hAnsi="Times New Roman" w:cs="Times New Roman"/>
                <w:b/>
                <w:color w:val="auto"/>
              </w:rPr>
            </w:pPr>
            <w:r w:rsidRPr="00FD4F70">
              <w:rPr>
                <w:rFonts w:ascii="Times New Roman" w:hAnsi="Times New Roman" w:cs="Times New Roman"/>
                <w:b/>
                <w:color w:val="auto"/>
              </w:rPr>
              <w:t>Sasniedzamais rezultāts</w:t>
            </w:r>
          </w:p>
        </w:tc>
        <w:tc>
          <w:tcPr>
            <w:tcW w:w="11162" w:type="dxa"/>
            <w:gridSpan w:val="3"/>
          </w:tcPr>
          <w:p w14:paraId="27ACB9A2" w14:textId="77777777" w:rsidR="00B50BA1" w:rsidRPr="00FD4F70" w:rsidRDefault="00B50BA1" w:rsidP="00C23A80">
            <w:pPr>
              <w:ind w:right="55"/>
              <w:contextualSpacing/>
              <w:rPr>
                <w:rFonts w:ascii="Times New Roman" w:hAnsi="Times New Roman" w:cs="Times New Roman"/>
                <w:bCs/>
                <w:color w:val="auto"/>
              </w:rPr>
            </w:pPr>
            <w:r w:rsidRPr="00FD4F70">
              <w:rPr>
                <w:rFonts w:ascii="Times New Roman" w:hAnsi="Times New Roman" w:cs="Times New Roman"/>
                <w:b/>
                <w:color w:val="auto"/>
              </w:rPr>
              <w:t>Kvalitatīvi sasniedzamie rezultāti</w:t>
            </w:r>
            <w:r w:rsidR="00C23A80" w:rsidRPr="00FD4F70">
              <w:rPr>
                <w:rFonts w:ascii="Times New Roman" w:hAnsi="Times New Roman" w:cs="Times New Roman"/>
                <w:bCs/>
                <w:color w:val="auto"/>
              </w:rPr>
              <w:t>:</w:t>
            </w:r>
          </w:p>
          <w:p w14:paraId="7B5AD9F1" w14:textId="77777777" w:rsidR="00C23A80" w:rsidRPr="00FD4F70" w:rsidRDefault="00C23A80" w:rsidP="00C23A80">
            <w:pPr>
              <w:ind w:right="55"/>
              <w:contextualSpacing/>
              <w:rPr>
                <w:rFonts w:ascii="Times New Roman" w:hAnsi="Times New Roman" w:cs="Times New Roman"/>
                <w:bCs/>
                <w:color w:val="auto"/>
              </w:rPr>
            </w:pPr>
            <w:r w:rsidRPr="00FD4F70">
              <w:rPr>
                <w:rFonts w:ascii="Times New Roman" w:hAnsi="Times New Roman" w:cs="Times New Roman"/>
                <w:bCs/>
                <w:color w:val="auto"/>
              </w:rPr>
              <w:t>Izglītības iestāde mērķtiecīgi ievieš jaunos profesionālās ievirzes izglītības standartus.</w:t>
            </w:r>
          </w:p>
          <w:p w14:paraId="2BC826E3" w14:textId="77777777" w:rsidR="00C23A80" w:rsidRPr="00FD4F70" w:rsidRDefault="00C23A80" w:rsidP="00C23A80">
            <w:pPr>
              <w:ind w:right="55"/>
              <w:contextualSpacing/>
              <w:rPr>
                <w:rFonts w:ascii="Times New Roman" w:hAnsi="Times New Roman" w:cs="Times New Roman"/>
                <w:bCs/>
                <w:color w:val="auto"/>
              </w:rPr>
            </w:pPr>
            <w:r w:rsidRPr="00FD4F70">
              <w:rPr>
                <w:rFonts w:ascii="Times New Roman" w:hAnsi="Times New Roman" w:cs="Times New Roman"/>
                <w:bCs/>
                <w:color w:val="auto"/>
              </w:rPr>
              <w:t>Pedagogi plāno, veicina un īsteno vērtīborientētu un diferencētu mācību procesu.</w:t>
            </w:r>
          </w:p>
          <w:p w14:paraId="17267B2D" w14:textId="0F285F57" w:rsidR="00C23A80" w:rsidRPr="00FD4F70" w:rsidRDefault="00C23A80" w:rsidP="00C23A80">
            <w:pPr>
              <w:ind w:right="55"/>
              <w:contextualSpacing/>
              <w:rPr>
                <w:rFonts w:ascii="Times New Roman" w:hAnsi="Times New Roman" w:cs="Times New Roman"/>
                <w:bCs/>
                <w:color w:val="auto"/>
              </w:rPr>
            </w:pPr>
            <w:r w:rsidRPr="00FD4F70">
              <w:rPr>
                <w:rFonts w:ascii="Times New Roman" w:hAnsi="Times New Roman" w:cs="Times New Roman"/>
                <w:bCs/>
                <w:color w:val="auto"/>
              </w:rPr>
              <w:t>Pedagogi, veidojot mācību satura apguves tematiskos plānus, iekļaujot caurviju prasmju attīstību.</w:t>
            </w:r>
          </w:p>
        </w:tc>
      </w:tr>
      <w:tr w:rsidR="00FD4F70" w:rsidRPr="00FD4F70" w14:paraId="67BD1589" w14:textId="77777777" w:rsidTr="00C23A80">
        <w:trPr>
          <w:trHeight w:val="1406"/>
        </w:trPr>
        <w:tc>
          <w:tcPr>
            <w:tcW w:w="2338" w:type="dxa"/>
            <w:vMerge/>
            <w:vAlign w:val="center"/>
          </w:tcPr>
          <w:p w14:paraId="1FA1036C" w14:textId="38888EB5" w:rsidR="00B50BA1" w:rsidRPr="00FD4F70" w:rsidRDefault="00B50BA1" w:rsidP="00635E3F">
            <w:pPr>
              <w:ind w:right="55"/>
              <w:contextualSpacing/>
              <w:rPr>
                <w:rFonts w:ascii="Times New Roman" w:hAnsi="Times New Roman" w:cs="Times New Roman"/>
                <w:bCs/>
                <w:color w:val="auto"/>
              </w:rPr>
            </w:pPr>
          </w:p>
        </w:tc>
        <w:tc>
          <w:tcPr>
            <w:tcW w:w="776" w:type="dxa"/>
            <w:vMerge/>
            <w:vAlign w:val="center"/>
          </w:tcPr>
          <w:p w14:paraId="016C12A7" w14:textId="77777777" w:rsidR="00B50BA1" w:rsidRPr="00FD4F70" w:rsidRDefault="00B50BA1" w:rsidP="00635E3F">
            <w:pPr>
              <w:ind w:right="55"/>
              <w:contextualSpacing/>
              <w:rPr>
                <w:rFonts w:ascii="Times New Roman" w:hAnsi="Times New Roman" w:cs="Times New Roman"/>
                <w:bCs/>
                <w:color w:val="auto"/>
              </w:rPr>
            </w:pPr>
          </w:p>
        </w:tc>
        <w:tc>
          <w:tcPr>
            <w:tcW w:w="11162" w:type="dxa"/>
            <w:gridSpan w:val="3"/>
          </w:tcPr>
          <w:p w14:paraId="5E10577C" w14:textId="77777777" w:rsidR="00B50BA1" w:rsidRPr="00FD4F70" w:rsidRDefault="00B50BA1" w:rsidP="00C23A80">
            <w:pPr>
              <w:ind w:right="55"/>
              <w:contextualSpacing/>
              <w:rPr>
                <w:rFonts w:ascii="Times New Roman" w:hAnsi="Times New Roman" w:cs="Times New Roman"/>
                <w:bCs/>
                <w:color w:val="auto"/>
              </w:rPr>
            </w:pPr>
            <w:r w:rsidRPr="00FD4F70">
              <w:rPr>
                <w:rFonts w:ascii="Times New Roman" w:hAnsi="Times New Roman" w:cs="Times New Roman"/>
                <w:b/>
                <w:color w:val="auto"/>
              </w:rPr>
              <w:t>Kvantitatīvi sasniedzamie rezultāti</w:t>
            </w:r>
            <w:r w:rsidRPr="00FD4F70">
              <w:rPr>
                <w:rFonts w:ascii="Times New Roman" w:hAnsi="Times New Roman" w:cs="Times New Roman"/>
                <w:bCs/>
                <w:color w:val="auto"/>
              </w:rPr>
              <w:t>:</w:t>
            </w:r>
            <w:r w:rsidR="00034CA7" w:rsidRPr="00FD4F70">
              <w:rPr>
                <w:rFonts w:ascii="Times New Roman" w:hAnsi="Times New Roman" w:cs="Times New Roman"/>
                <w:bCs/>
                <w:color w:val="auto"/>
              </w:rPr>
              <w:t xml:space="preserve"> </w:t>
            </w:r>
          </w:p>
          <w:p w14:paraId="29EAB93F" w14:textId="77777777" w:rsidR="00C23A80" w:rsidRPr="00FD4F70" w:rsidRDefault="00C23A80" w:rsidP="00C23A80">
            <w:pPr>
              <w:ind w:right="55"/>
              <w:contextualSpacing/>
              <w:rPr>
                <w:rFonts w:ascii="Times New Roman" w:hAnsi="Times New Roman" w:cs="Times New Roman"/>
                <w:bCs/>
                <w:color w:val="auto"/>
              </w:rPr>
            </w:pPr>
            <w:r w:rsidRPr="00FD4F70">
              <w:rPr>
                <w:rFonts w:ascii="Times New Roman" w:hAnsi="Times New Roman" w:cs="Times New Roman"/>
                <w:bCs/>
                <w:color w:val="auto"/>
              </w:rPr>
              <w:t>100% pedagogu vienlīdz atbildīgi stundās māca pašvadītas mācīšanās paņēmienus un attīsta izglītojamos prasmes pētīt savas sekmes un saskatīt izaugsmi.</w:t>
            </w:r>
          </w:p>
          <w:p w14:paraId="0EFC97D4" w14:textId="77777777" w:rsidR="00C23A80" w:rsidRPr="00FD4F70" w:rsidRDefault="00C23A80" w:rsidP="00C23A80">
            <w:pPr>
              <w:ind w:right="55"/>
              <w:contextualSpacing/>
              <w:rPr>
                <w:rFonts w:ascii="Times New Roman" w:hAnsi="Times New Roman" w:cs="Times New Roman"/>
                <w:bCs/>
                <w:color w:val="auto"/>
              </w:rPr>
            </w:pPr>
            <w:r w:rsidRPr="00FD4F70">
              <w:rPr>
                <w:rFonts w:ascii="Times New Roman" w:hAnsi="Times New Roman" w:cs="Times New Roman"/>
                <w:bCs/>
                <w:color w:val="auto"/>
              </w:rPr>
              <w:t>100% pedagogu mācību procesā pielieto daudzveidīgus diferenciācijas paņēmienus, stundās izmanto dažādus uzdevumus, aktivitātes un resursus.</w:t>
            </w:r>
          </w:p>
          <w:p w14:paraId="4839F2F6" w14:textId="232BA11B" w:rsidR="00C23A80" w:rsidRPr="00FD4F70" w:rsidRDefault="00C23A80" w:rsidP="00C23A80">
            <w:pPr>
              <w:ind w:right="55"/>
              <w:contextualSpacing/>
              <w:rPr>
                <w:rFonts w:ascii="Times New Roman" w:hAnsi="Times New Roman" w:cs="Times New Roman"/>
                <w:bCs/>
                <w:color w:val="auto"/>
              </w:rPr>
            </w:pPr>
            <w:r w:rsidRPr="00FD4F70">
              <w:rPr>
                <w:rFonts w:ascii="Times New Roman" w:hAnsi="Times New Roman" w:cs="Times New Roman"/>
                <w:bCs/>
                <w:color w:val="auto"/>
              </w:rPr>
              <w:t>100% pedagogu katrā mācību priekšmetā aktualizē vērtības un tikumus, tā nodrošinot vienotu pieeju katra izglītojamā radošas personības pilnveidē.</w:t>
            </w:r>
          </w:p>
        </w:tc>
      </w:tr>
      <w:tr w:rsidR="00FD4F70" w:rsidRPr="00FD4F70" w14:paraId="5347F411" w14:textId="77777777" w:rsidTr="004E47DA">
        <w:trPr>
          <w:trHeight w:val="967"/>
        </w:trPr>
        <w:tc>
          <w:tcPr>
            <w:tcW w:w="2338" w:type="dxa"/>
            <w:vMerge/>
            <w:vAlign w:val="center"/>
          </w:tcPr>
          <w:p w14:paraId="45703770" w14:textId="0B596434" w:rsidR="00B50BA1" w:rsidRPr="00FD4F70" w:rsidRDefault="00B50BA1" w:rsidP="00635E3F">
            <w:pPr>
              <w:ind w:right="55"/>
              <w:contextualSpacing/>
              <w:rPr>
                <w:rFonts w:ascii="Times New Roman" w:hAnsi="Times New Roman" w:cs="Times New Roman"/>
                <w:bCs/>
                <w:color w:val="auto"/>
              </w:rPr>
            </w:pPr>
          </w:p>
        </w:tc>
        <w:tc>
          <w:tcPr>
            <w:tcW w:w="6327" w:type="dxa"/>
            <w:gridSpan w:val="3"/>
          </w:tcPr>
          <w:p w14:paraId="0E50290C" w14:textId="38328A83" w:rsidR="0024017E" w:rsidRPr="00FD4F70" w:rsidRDefault="00B50BA1" w:rsidP="004E47DA">
            <w:pPr>
              <w:ind w:right="55"/>
              <w:contextualSpacing/>
              <w:rPr>
                <w:rFonts w:ascii="Times New Roman" w:hAnsi="Times New Roman" w:cs="Times New Roman"/>
                <w:bCs/>
                <w:color w:val="auto"/>
              </w:rPr>
            </w:pPr>
            <w:r w:rsidRPr="00FD4F70">
              <w:rPr>
                <w:rFonts w:ascii="Times New Roman" w:hAnsi="Times New Roman" w:cs="Times New Roman"/>
                <w:b/>
                <w:color w:val="auto"/>
              </w:rPr>
              <w:t>Veicamās darbības</w:t>
            </w:r>
            <w:r w:rsidRPr="00FD4F70">
              <w:rPr>
                <w:rFonts w:ascii="Times New Roman" w:hAnsi="Times New Roman" w:cs="Times New Roman"/>
                <w:bCs/>
                <w:color w:val="auto"/>
              </w:rPr>
              <w:t>:</w:t>
            </w:r>
            <w:r w:rsidR="00F25A79" w:rsidRPr="00FD4F70">
              <w:rPr>
                <w:rFonts w:ascii="Times New Roman" w:hAnsi="Times New Roman" w:cs="Times New Roman"/>
                <w:bCs/>
                <w:color w:val="auto"/>
              </w:rPr>
              <w:t xml:space="preserve">   </w:t>
            </w:r>
          </w:p>
          <w:p w14:paraId="56910E35" w14:textId="37ECB107" w:rsidR="00ED1383" w:rsidRPr="00FD4F70" w:rsidRDefault="00ED1383" w:rsidP="004E47DA">
            <w:pPr>
              <w:ind w:right="55"/>
              <w:contextualSpacing/>
              <w:rPr>
                <w:rFonts w:ascii="Times New Roman" w:hAnsi="Times New Roman" w:cs="Times New Roman"/>
                <w:bCs/>
                <w:iCs/>
                <w:color w:val="auto"/>
              </w:rPr>
            </w:pPr>
            <w:r w:rsidRPr="00FD4F70">
              <w:rPr>
                <w:rFonts w:ascii="Times New Roman" w:hAnsi="Times New Roman" w:cs="Times New Roman"/>
                <w:bCs/>
                <w:iCs/>
                <w:color w:val="auto"/>
              </w:rPr>
              <w:t>Pedagogi sadarbojas un sniedz savstarpēju atbalstu mācību satura analīzē, plānošanā, praktizējot mācību satura integrāciju, attīstot caurviju prasmes atbilstīgi kompetenču pieejas īstenošanai</w:t>
            </w:r>
            <w:r w:rsidR="0024017E" w:rsidRPr="00FD4F70">
              <w:rPr>
                <w:rFonts w:ascii="Times New Roman" w:hAnsi="Times New Roman" w:cs="Times New Roman"/>
                <w:bCs/>
                <w:iCs/>
                <w:color w:val="auto"/>
              </w:rPr>
              <w:t>.</w:t>
            </w:r>
          </w:p>
          <w:p w14:paraId="2DF5D40C" w14:textId="5AA682CD" w:rsidR="004E47DA" w:rsidRPr="00FD4F70" w:rsidRDefault="00ED1383" w:rsidP="004E47DA">
            <w:pPr>
              <w:ind w:right="55"/>
              <w:contextualSpacing/>
              <w:rPr>
                <w:rFonts w:ascii="Times New Roman" w:hAnsi="Times New Roman" w:cs="Times New Roman"/>
                <w:bCs/>
                <w:iCs/>
                <w:color w:val="auto"/>
              </w:rPr>
            </w:pPr>
            <w:r w:rsidRPr="00FD4F70">
              <w:rPr>
                <w:rFonts w:ascii="Times New Roman" w:hAnsi="Times New Roman" w:cs="Times New Roman"/>
                <w:bCs/>
                <w:iCs/>
                <w:color w:val="auto"/>
              </w:rPr>
              <w:t>Uz pedagogu vajadzībām un pieredzi balstīta pedagogu tālākizglītības organizēšana</w:t>
            </w:r>
            <w:r w:rsidR="004E47DA" w:rsidRPr="00FD4F70">
              <w:rPr>
                <w:rFonts w:ascii="Times New Roman" w:hAnsi="Times New Roman" w:cs="Times New Roman"/>
                <w:bCs/>
                <w:iCs/>
                <w:color w:val="auto"/>
              </w:rPr>
              <w:t>.</w:t>
            </w:r>
          </w:p>
          <w:p w14:paraId="7FC6ABC4" w14:textId="54285FC8" w:rsidR="008D1B30" w:rsidRPr="00FD4F70" w:rsidRDefault="004E47DA" w:rsidP="004E47DA">
            <w:pPr>
              <w:ind w:right="55"/>
              <w:contextualSpacing/>
              <w:rPr>
                <w:rFonts w:ascii="Times New Roman" w:hAnsi="Times New Roman" w:cs="Times New Roman"/>
                <w:bCs/>
                <w:iCs/>
                <w:color w:val="auto"/>
              </w:rPr>
            </w:pPr>
            <w:r w:rsidRPr="00FD4F70">
              <w:rPr>
                <w:rFonts w:ascii="Times New Roman" w:hAnsi="Times New Roman" w:cs="Times New Roman"/>
                <w:bCs/>
                <w:iCs/>
                <w:color w:val="auto"/>
              </w:rPr>
              <w:t>Individuāla pieeja katram izglītojamajam, izvērtējot katra spējas un vajadzības.</w:t>
            </w:r>
          </w:p>
        </w:tc>
        <w:tc>
          <w:tcPr>
            <w:tcW w:w="5611" w:type="dxa"/>
          </w:tcPr>
          <w:p w14:paraId="117FAB06" w14:textId="047A280B" w:rsidR="00B50BA1" w:rsidRPr="00FD4F70" w:rsidRDefault="00B50BA1" w:rsidP="004E47DA">
            <w:pPr>
              <w:ind w:right="55"/>
              <w:contextualSpacing/>
              <w:rPr>
                <w:rFonts w:ascii="Times New Roman" w:hAnsi="Times New Roman" w:cs="Times New Roman"/>
                <w:bCs/>
                <w:color w:val="auto"/>
              </w:rPr>
            </w:pPr>
            <w:r w:rsidRPr="00FD4F70">
              <w:rPr>
                <w:rFonts w:ascii="Times New Roman" w:hAnsi="Times New Roman" w:cs="Times New Roman"/>
                <w:b/>
                <w:color w:val="auto"/>
              </w:rPr>
              <w:t>Dati, kas par</w:t>
            </w:r>
            <w:r w:rsidR="00C22FD9" w:rsidRPr="00FD4F70">
              <w:rPr>
                <w:rFonts w:ascii="Times New Roman" w:hAnsi="Times New Roman" w:cs="Times New Roman"/>
                <w:b/>
                <w:color w:val="auto"/>
              </w:rPr>
              <w:t xml:space="preserve"> </w:t>
            </w:r>
            <w:r w:rsidRPr="00FD4F70">
              <w:rPr>
                <w:rFonts w:ascii="Times New Roman" w:hAnsi="Times New Roman" w:cs="Times New Roman"/>
                <w:b/>
                <w:color w:val="auto"/>
              </w:rPr>
              <w:t>to liecina</w:t>
            </w:r>
            <w:r w:rsidRPr="00FD4F70">
              <w:rPr>
                <w:rFonts w:ascii="Times New Roman" w:hAnsi="Times New Roman" w:cs="Times New Roman"/>
                <w:bCs/>
                <w:color w:val="auto"/>
              </w:rPr>
              <w:t>:</w:t>
            </w:r>
            <w:r w:rsidR="00F25A79" w:rsidRPr="00FD4F70">
              <w:rPr>
                <w:rFonts w:ascii="Times New Roman" w:hAnsi="Times New Roman" w:cs="Times New Roman"/>
                <w:bCs/>
                <w:color w:val="auto"/>
              </w:rPr>
              <w:t xml:space="preserve">   </w:t>
            </w:r>
          </w:p>
          <w:p w14:paraId="4E09F142" w14:textId="4B9E7097" w:rsidR="0024017E" w:rsidRPr="00FD4F70" w:rsidRDefault="004E47DA" w:rsidP="004E47DA">
            <w:pPr>
              <w:ind w:right="55"/>
              <w:contextualSpacing/>
              <w:rPr>
                <w:rFonts w:ascii="Times New Roman" w:hAnsi="Times New Roman" w:cs="Times New Roman"/>
                <w:bCs/>
                <w:iCs/>
                <w:color w:val="auto"/>
              </w:rPr>
            </w:pPr>
            <w:r w:rsidRPr="00FD4F70">
              <w:rPr>
                <w:rFonts w:ascii="Times New Roman" w:hAnsi="Times New Roman" w:cs="Times New Roman"/>
                <w:bCs/>
                <w:iCs/>
                <w:color w:val="auto"/>
              </w:rPr>
              <w:t>Dati par pedagogu</w:t>
            </w:r>
            <w:r w:rsidR="0024017E" w:rsidRPr="00FD4F70">
              <w:rPr>
                <w:rFonts w:ascii="Times New Roman" w:hAnsi="Times New Roman" w:cs="Times New Roman"/>
                <w:bCs/>
                <w:iCs/>
                <w:color w:val="auto"/>
              </w:rPr>
              <w:t xml:space="preserve"> </w:t>
            </w:r>
            <w:r w:rsidRPr="00FD4F70">
              <w:rPr>
                <w:rFonts w:ascii="Times New Roman" w:hAnsi="Times New Roman" w:cs="Times New Roman"/>
                <w:bCs/>
                <w:iCs/>
                <w:color w:val="auto"/>
              </w:rPr>
              <w:t>iesaistīšanos</w:t>
            </w:r>
            <w:r w:rsidR="0024017E" w:rsidRPr="00FD4F70">
              <w:rPr>
                <w:rFonts w:ascii="Times New Roman" w:hAnsi="Times New Roman" w:cs="Times New Roman"/>
                <w:bCs/>
                <w:iCs/>
                <w:color w:val="auto"/>
              </w:rPr>
              <w:t xml:space="preserve"> mācību stundu vērošanā un analīzē, labās prakses apguvē un popularizēšanā.</w:t>
            </w:r>
          </w:p>
          <w:p w14:paraId="18521F15" w14:textId="19D9B14C" w:rsidR="004E47DA" w:rsidRPr="00FD4F70" w:rsidRDefault="004E47DA" w:rsidP="004E47DA">
            <w:pPr>
              <w:ind w:right="55"/>
              <w:contextualSpacing/>
              <w:rPr>
                <w:rFonts w:ascii="Times New Roman" w:hAnsi="Times New Roman" w:cs="Times New Roman"/>
                <w:bCs/>
                <w:iCs/>
                <w:color w:val="auto"/>
              </w:rPr>
            </w:pPr>
            <w:r w:rsidRPr="00FD4F70">
              <w:rPr>
                <w:rFonts w:ascii="Times New Roman" w:hAnsi="Times New Roman" w:cs="Times New Roman"/>
                <w:bCs/>
                <w:iCs/>
                <w:color w:val="auto"/>
              </w:rPr>
              <w:t>Izglītojamo sasniegumi ikdienas mācību darbā.</w:t>
            </w:r>
          </w:p>
          <w:p w14:paraId="4F737BB0" w14:textId="5B7818E6" w:rsidR="004E47DA" w:rsidRPr="00FD4F70" w:rsidRDefault="004E47DA" w:rsidP="004E47DA">
            <w:pPr>
              <w:ind w:right="55"/>
              <w:contextualSpacing/>
              <w:rPr>
                <w:rFonts w:ascii="Times New Roman" w:hAnsi="Times New Roman" w:cs="Times New Roman"/>
                <w:bCs/>
                <w:iCs/>
                <w:color w:val="auto"/>
              </w:rPr>
            </w:pPr>
            <w:r w:rsidRPr="00FD4F70">
              <w:rPr>
                <w:rFonts w:ascii="Times New Roman" w:hAnsi="Times New Roman" w:cs="Times New Roman"/>
                <w:bCs/>
                <w:iCs/>
                <w:color w:val="auto"/>
              </w:rPr>
              <w:t>Valsts un reģionālo konkursu rezultāti.</w:t>
            </w:r>
          </w:p>
          <w:p w14:paraId="29601F0D" w14:textId="6D5A6E84" w:rsidR="004E47DA" w:rsidRPr="00FD4F70" w:rsidRDefault="004E47DA" w:rsidP="004E47DA">
            <w:pPr>
              <w:ind w:right="55"/>
              <w:contextualSpacing/>
              <w:rPr>
                <w:rFonts w:ascii="Times New Roman" w:hAnsi="Times New Roman" w:cs="Times New Roman"/>
                <w:bCs/>
                <w:iCs/>
                <w:color w:val="auto"/>
              </w:rPr>
            </w:pPr>
            <w:r w:rsidRPr="00FD4F70">
              <w:rPr>
                <w:rFonts w:ascii="Times New Roman" w:hAnsi="Times New Roman" w:cs="Times New Roman"/>
                <w:bCs/>
                <w:iCs/>
                <w:color w:val="auto"/>
              </w:rPr>
              <w:t>Tālākizglītības kursu, semināru apmeklējumi, dalīšanās pieredzē.</w:t>
            </w:r>
          </w:p>
          <w:p w14:paraId="417BF7A8" w14:textId="1E85E3C4" w:rsidR="008D1B30" w:rsidRPr="00FD4F70" w:rsidRDefault="008D1B30" w:rsidP="004E47DA">
            <w:pPr>
              <w:ind w:right="55"/>
              <w:contextualSpacing/>
              <w:rPr>
                <w:rFonts w:ascii="Times New Roman" w:hAnsi="Times New Roman" w:cs="Times New Roman"/>
                <w:bCs/>
                <w:color w:val="auto"/>
              </w:rPr>
            </w:pPr>
          </w:p>
        </w:tc>
      </w:tr>
      <w:tr w:rsidR="00FD4F70" w:rsidRPr="00FD4F70" w14:paraId="6E82810C" w14:textId="77777777" w:rsidTr="00C65BBB">
        <w:trPr>
          <w:trHeight w:val="1406"/>
        </w:trPr>
        <w:tc>
          <w:tcPr>
            <w:tcW w:w="2338" w:type="dxa"/>
            <w:vMerge w:val="restart"/>
            <w:vAlign w:val="center"/>
          </w:tcPr>
          <w:p w14:paraId="0D868948" w14:textId="77777777" w:rsidR="00FF38AD" w:rsidRDefault="00397633" w:rsidP="00C65BBB">
            <w:pPr>
              <w:ind w:right="55"/>
              <w:contextualSpacing/>
              <w:rPr>
                <w:rFonts w:ascii="Times New Roman" w:hAnsi="Times New Roman" w:cs="Times New Roman"/>
                <w:b/>
                <w:color w:val="auto"/>
              </w:rPr>
            </w:pPr>
            <w:r w:rsidRPr="00FD4F70">
              <w:rPr>
                <w:rFonts w:ascii="Times New Roman" w:hAnsi="Times New Roman" w:cs="Times New Roman"/>
                <w:b/>
                <w:color w:val="auto"/>
              </w:rPr>
              <w:t>Izglītības turpināšana un nodarbinātība</w:t>
            </w:r>
          </w:p>
          <w:p w14:paraId="1A101ADC" w14:textId="77777777" w:rsidR="00B3105C" w:rsidRDefault="00B3105C" w:rsidP="00C65BBB">
            <w:pPr>
              <w:ind w:right="55"/>
              <w:contextualSpacing/>
              <w:rPr>
                <w:rFonts w:ascii="Times New Roman" w:hAnsi="Times New Roman" w:cs="Times New Roman"/>
                <w:b/>
                <w:color w:val="auto"/>
              </w:rPr>
            </w:pPr>
          </w:p>
          <w:p w14:paraId="73E41A69" w14:textId="7DAFFB5B" w:rsidR="00B3105C" w:rsidRPr="00FD4F70" w:rsidRDefault="00B3105C" w:rsidP="00C65BBB">
            <w:pPr>
              <w:ind w:right="55"/>
              <w:contextualSpacing/>
              <w:rPr>
                <w:rFonts w:ascii="Times New Roman" w:hAnsi="Times New Roman" w:cs="Times New Roman"/>
                <w:b/>
                <w:color w:val="auto"/>
              </w:rPr>
            </w:pPr>
            <w:r w:rsidRPr="00B3105C">
              <w:rPr>
                <w:rFonts w:ascii="Times New Roman" w:hAnsi="Times New Roman" w:cs="Times New Roman"/>
                <w:b/>
                <w:i/>
                <w:iCs/>
                <w:color w:val="auto"/>
              </w:rPr>
              <w:t>202</w:t>
            </w:r>
            <w:r>
              <w:rPr>
                <w:rFonts w:ascii="Times New Roman" w:hAnsi="Times New Roman" w:cs="Times New Roman"/>
                <w:b/>
                <w:i/>
                <w:iCs/>
                <w:color w:val="auto"/>
              </w:rPr>
              <w:t>5</w:t>
            </w:r>
            <w:r w:rsidRPr="00B3105C">
              <w:rPr>
                <w:rFonts w:ascii="Times New Roman" w:hAnsi="Times New Roman" w:cs="Times New Roman"/>
                <w:b/>
                <w:i/>
                <w:iCs/>
                <w:color w:val="auto"/>
              </w:rPr>
              <w:t>./202</w:t>
            </w:r>
            <w:r>
              <w:rPr>
                <w:rFonts w:ascii="Times New Roman" w:hAnsi="Times New Roman" w:cs="Times New Roman"/>
                <w:b/>
                <w:i/>
                <w:iCs/>
                <w:color w:val="auto"/>
              </w:rPr>
              <w:t>6</w:t>
            </w:r>
            <w:r w:rsidRPr="00B3105C">
              <w:rPr>
                <w:rFonts w:ascii="Times New Roman" w:hAnsi="Times New Roman" w:cs="Times New Roman"/>
                <w:b/>
                <w:i/>
                <w:iCs/>
                <w:color w:val="auto"/>
              </w:rPr>
              <w:t>.</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776" w:type="dxa"/>
            <w:vMerge w:val="restart"/>
            <w:textDirection w:val="btLr"/>
            <w:vAlign w:val="center"/>
          </w:tcPr>
          <w:p w14:paraId="10D61613" w14:textId="2ECDA122" w:rsidR="00397633" w:rsidRPr="00FD4F70" w:rsidRDefault="00397633" w:rsidP="00397633">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Sasniedzamais rezultāts</w:t>
            </w:r>
          </w:p>
        </w:tc>
        <w:tc>
          <w:tcPr>
            <w:tcW w:w="11162" w:type="dxa"/>
            <w:gridSpan w:val="3"/>
          </w:tcPr>
          <w:p w14:paraId="4B147F38" w14:textId="77777777" w:rsidR="0075503C" w:rsidRPr="00FD4F70" w:rsidRDefault="00397633" w:rsidP="0075503C">
            <w:pPr>
              <w:ind w:right="55"/>
              <w:contextualSpacing/>
              <w:rPr>
                <w:rFonts w:ascii="Times New Roman" w:hAnsi="Times New Roman" w:cs="Times New Roman"/>
                <w:bCs/>
                <w:color w:val="auto"/>
              </w:rPr>
            </w:pPr>
            <w:r w:rsidRPr="00FD4F70">
              <w:rPr>
                <w:rFonts w:ascii="Times New Roman" w:hAnsi="Times New Roman" w:cs="Times New Roman"/>
                <w:b/>
                <w:color w:val="auto"/>
              </w:rPr>
              <w:t>Kvalitatīvi sasniedzamie rezultāti</w:t>
            </w:r>
            <w:r w:rsidRPr="00FD4F70">
              <w:rPr>
                <w:rFonts w:ascii="Times New Roman" w:hAnsi="Times New Roman" w:cs="Times New Roman"/>
                <w:bCs/>
                <w:color w:val="auto"/>
              </w:rPr>
              <w:t>:</w:t>
            </w:r>
          </w:p>
          <w:p w14:paraId="4DE2A19E" w14:textId="77777777" w:rsidR="0075503C" w:rsidRPr="00FD4F70" w:rsidRDefault="0075503C" w:rsidP="0075503C">
            <w:pPr>
              <w:ind w:right="55"/>
              <w:contextualSpacing/>
              <w:rPr>
                <w:rFonts w:ascii="Times New Roman" w:hAnsi="Times New Roman" w:cs="Times New Roman"/>
                <w:bCs/>
                <w:color w:val="auto"/>
              </w:rPr>
            </w:pPr>
            <w:r w:rsidRPr="00FD4F70">
              <w:rPr>
                <w:rFonts w:ascii="Times New Roman" w:hAnsi="Times New Roman" w:cs="Times New Roman"/>
                <w:bCs/>
                <w:color w:val="auto"/>
              </w:rPr>
              <w:t>Iedzīvinātas vērtības un tikumi izglītojamo, pedagogu un vecāku savstarpējās attiecībās: radošums, inovācijas un izaugsme, pilsoniskā līdzdalība, tolerance, atbildība un cieņa.</w:t>
            </w:r>
          </w:p>
          <w:p w14:paraId="001987FC" w14:textId="5B460A50" w:rsidR="00397633" w:rsidRPr="00FD4F70" w:rsidRDefault="0075503C" w:rsidP="0075503C">
            <w:pPr>
              <w:ind w:right="55"/>
              <w:contextualSpacing/>
              <w:rPr>
                <w:rFonts w:ascii="Times New Roman" w:hAnsi="Times New Roman" w:cs="Times New Roman"/>
                <w:bCs/>
                <w:color w:val="auto"/>
              </w:rPr>
            </w:pPr>
            <w:r w:rsidRPr="00FD4F70">
              <w:rPr>
                <w:rFonts w:ascii="Times New Roman" w:hAnsi="Times New Roman" w:cs="Times New Roman"/>
                <w:bCs/>
                <w:color w:val="auto"/>
              </w:rPr>
              <w:t>Izglītības iestādē tiek organizēti karjeras pasākumi.</w:t>
            </w:r>
            <w:r w:rsidR="00F25A79" w:rsidRPr="00FD4F70">
              <w:rPr>
                <w:rFonts w:ascii="Times New Roman" w:hAnsi="Times New Roman" w:cs="Times New Roman"/>
                <w:bCs/>
                <w:color w:val="auto"/>
              </w:rPr>
              <w:t xml:space="preserve"> </w:t>
            </w:r>
          </w:p>
        </w:tc>
      </w:tr>
      <w:tr w:rsidR="00FD4F70" w:rsidRPr="00FD4F70" w14:paraId="2E597E7C" w14:textId="77777777" w:rsidTr="0075503C">
        <w:trPr>
          <w:trHeight w:val="1406"/>
        </w:trPr>
        <w:tc>
          <w:tcPr>
            <w:tcW w:w="2338" w:type="dxa"/>
            <w:vMerge/>
            <w:vAlign w:val="center"/>
          </w:tcPr>
          <w:p w14:paraId="0238CF9C" w14:textId="0A5EF64E" w:rsidR="00397633" w:rsidRPr="00FD4F70" w:rsidRDefault="00397633" w:rsidP="00397633">
            <w:pPr>
              <w:ind w:right="55"/>
              <w:contextualSpacing/>
              <w:rPr>
                <w:rFonts w:ascii="Times New Roman" w:hAnsi="Times New Roman" w:cs="Times New Roman"/>
                <w:bCs/>
                <w:color w:val="auto"/>
              </w:rPr>
            </w:pPr>
          </w:p>
        </w:tc>
        <w:tc>
          <w:tcPr>
            <w:tcW w:w="776" w:type="dxa"/>
            <w:vMerge/>
            <w:vAlign w:val="center"/>
          </w:tcPr>
          <w:p w14:paraId="5881341D" w14:textId="77777777" w:rsidR="00397633" w:rsidRPr="00FD4F70" w:rsidRDefault="00397633" w:rsidP="00635E3F">
            <w:pPr>
              <w:ind w:right="55"/>
              <w:contextualSpacing/>
              <w:rPr>
                <w:rFonts w:ascii="Times New Roman" w:hAnsi="Times New Roman" w:cs="Times New Roman"/>
                <w:bCs/>
                <w:color w:val="auto"/>
              </w:rPr>
            </w:pPr>
          </w:p>
        </w:tc>
        <w:tc>
          <w:tcPr>
            <w:tcW w:w="11162" w:type="dxa"/>
            <w:gridSpan w:val="3"/>
          </w:tcPr>
          <w:p w14:paraId="29068D6F" w14:textId="77777777" w:rsidR="00397633" w:rsidRPr="00FD4F70" w:rsidRDefault="00397633" w:rsidP="0075503C">
            <w:pPr>
              <w:ind w:right="55"/>
              <w:contextualSpacing/>
              <w:rPr>
                <w:rFonts w:ascii="Times New Roman" w:hAnsi="Times New Roman" w:cs="Times New Roman"/>
                <w:bCs/>
                <w:color w:val="auto"/>
              </w:rPr>
            </w:pPr>
            <w:r w:rsidRPr="00FD4F70">
              <w:rPr>
                <w:rFonts w:ascii="Times New Roman" w:hAnsi="Times New Roman" w:cs="Times New Roman"/>
                <w:b/>
                <w:color w:val="auto"/>
              </w:rPr>
              <w:t>Kvantitatīvi sasniedzamie rezultāti</w:t>
            </w:r>
            <w:r w:rsidR="00034CA7" w:rsidRPr="00FD4F70">
              <w:rPr>
                <w:rFonts w:ascii="Times New Roman" w:hAnsi="Times New Roman" w:cs="Times New Roman"/>
                <w:bCs/>
                <w:color w:val="auto"/>
              </w:rPr>
              <w:t xml:space="preserve">: </w:t>
            </w:r>
          </w:p>
          <w:p w14:paraId="6FB92F53" w14:textId="0783CD1A" w:rsidR="0075503C" w:rsidRPr="00FD4F70" w:rsidRDefault="00274263" w:rsidP="0075503C">
            <w:pPr>
              <w:ind w:right="55"/>
              <w:contextualSpacing/>
              <w:rPr>
                <w:rFonts w:ascii="Times New Roman" w:hAnsi="Times New Roman" w:cs="Times New Roman"/>
                <w:bCs/>
                <w:color w:val="auto"/>
              </w:rPr>
            </w:pPr>
            <w:r>
              <w:rPr>
                <w:rFonts w:ascii="Times New Roman" w:hAnsi="Times New Roman" w:cs="Times New Roman"/>
                <w:bCs/>
                <w:color w:val="auto"/>
              </w:rPr>
              <w:t xml:space="preserve">Vismaz </w:t>
            </w:r>
            <w:r w:rsidR="0075503C" w:rsidRPr="00FD4F70">
              <w:rPr>
                <w:rFonts w:ascii="Times New Roman" w:hAnsi="Times New Roman" w:cs="Times New Roman"/>
                <w:bCs/>
                <w:color w:val="auto"/>
              </w:rPr>
              <w:t>70% izglītojamo, kas beidz 7. klasi, zina savu izvēli turpmākās izglītības ieguvei.</w:t>
            </w:r>
          </w:p>
        </w:tc>
      </w:tr>
      <w:tr w:rsidR="00FD4F70" w:rsidRPr="00FD4F70" w14:paraId="359B21F7" w14:textId="77777777" w:rsidTr="0075503C">
        <w:trPr>
          <w:trHeight w:val="969"/>
        </w:trPr>
        <w:tc>
          <w:tcPr>
            <w:tcW w:w="2338" w:type="dxa"/>
            <w:vMerge/>
            <w:vAlign w:val="center"/>
          </w:tcPr>
          <w:p w14:paraId="7CD92198" w14:textId="77777777" w:rsidR="00397633" w:rsidRPr="00FD4F70" w:rsidRDefault="00397633" w:rsidP="00397633">
            <w:pPr>
              <w:ind w:right="55"/>
              <w:contextualSpacing/>
              <w:rPr>
                <w:rFonts w:ascii="Times New Roman" w:hAnsi="Times New Roman" w:cs="Times New Roman"/>
                <w:bCs/>
                <w:color w:val="auto"/>
              </w:rPr>
            </w:pPr>
          </w:p>
        </w:tc>
        <w:tc>
          <w:tcPr>
            <w:tcW w:w="6304" w:type="dxa"/>
            <w:gridSpan w:val="2"/>
          </w:tcPr>
          <w:p w14:paraId="33D4E7BF" w14:textId="77777777" w:rsidR="0075503C" w:rsidRPr="002E26D2" w:rsidRDefault="00397633" w:rsidP="0075503C">
            <w:pPr>
              <w:ind w:right="55"/>
              <w:contextualSpacing/>
              <w:rPr>
                <w:rFonts w:ascii="Times New Roman" w:hAnsi="Times New Roman" w:cs="Times New Roman"/>
                <w:bCs/>
                <w:color w:val="auto"/>
              </w:rPr>
            </w:pPr>
            <w:r w:rsidRPr="002E26D2">
              <w:rPr>
                <w:rFonts w:ascii="Times New Roman" w:hAnsi="Times New Roman" w:cs="Times New Roman"/>
                <w:b/>
                <w:color w:val="auto"/>
              </w:rPr>
              <w:t>Veicamās darbības</w:t>
            </w:r>
            <w:r w:rsidRPr="002E26D2">
              <w:rPr>
                <w:rFonts w:ascii="Times New Roman" w:hAnsi="Times New Roman" w:cs="Times New Roman"/>
                <w:bCs/>
                <w:color w:val="auto"/>
              </w:rPr>
              <w:t>:</w:t>
            </w:r>
            <w:r w:rsidR="00F25A79" w:rsidRPr="002E26D2">
              <w:rPr>
                <w:rFonts w:ascii="Times New Roman" w:hAnsi="Times New Roman" w:cs="Times New Roman"/>
                <w:bCs/>
                <w:color w:val="auto"/>
              </w:rPr>
              <w:t xml:space="preserve"> </w:t>
            </w:r>
          </w:p>
          <w:p w14:paraId="58DF8D1D" w14:textId="06AF4DA8" w:rsidR="0075503C" w:rsidRPr="002E26D2" w:rsidRDefault="0075503C" w:rsidP="0075503C">
            <w:pPr>
              <w:pStyle w:val="Sarakstarindkopa"/>
              <w:ind w:left="0"/>
              <w:jc w:val="both"/>
              <w:rPr>
                <w:rFonts w:ascii="Times New Roman" w:eastAsia="Times New Roman" w:hAnsi="Times New Roman" w:cs="Times New Roman"/>
                <w:sz w:val="24"/>
                <w:szCs w:val="24"/>
                <w:lang w:val="lv-LV"/>
              </w:rPr>
            </w:pPr>
            <w:r w:rsidRPr="002E26D2">
              <w:rPr>
                <w:rFonts w:ascii="Times New Roman" w:eastAsia="Times New Roman" w:hAnsi="Times New Roman" w:cs="Times New Roman"/>
                <w:sz w:val="24"/>
                <w:szCs w:val="24"/>
                <w:lang w:val="lv-LV"/>
              </w:rPr>
              <w:t>Sadarbība ar Rēzeknes Mākslas Dizaina vidusskolas kolektīvu par audzēkņu izglītības tālākgaitām un turpināšanu.</w:t>
            </w:r>
          </w:p>
          <w:p w14:paraId="0D630A82" w14:textId="47C463E3" w:rsidR="00274263" w:rsidRPr="002E26D2" w:rsidRDefault="00274263" w:rsidP="0075503C">
            <w:pPr>
              <w:pStyle w:val="Sarakstarindkopa"/>
              <w:ind w:left="0"/>
              <w:jc w:val="both"/>
              <w:rPr>
                <w:rFonts w:ascii="Times New Roman" w:eastAsia="Times New Roman" w:hAnsi="Times New Roman" w:cs="Times New Roman"/>
                <w:sz w:val="24"/>
                <w:szCs w:val="24"/>
                <w:lang w:val="lv-LV"/>
              </w:rPr>
            </w:pPr>
            <w:r w:rsidRPr="002E26D2">
              <w:rPr>
                <w:rFonts w:ascii="Times New Roman" w:eastAsia="Times New Roman" w:hAnsi="Times New Roman" w:cs="Times New Roman"/>
                <w:sz w:val="24"/>
                <w:szCs w:val="24"/>
                <w:lang w:val="lv-LV"/>
              </w:rPr>
              <w:t>Informācijas nodrošināšana izglītojamajiem un vecākiem par karjeras iespējām mākslas jomā.</w:t>
            </w:r>
          </w:p>
          <w:p w14:paraId="292DFAC8" w14:textId="09CB5744" w:rsidR="00397633" w:rsidRPr="002E26D2" w:rsidRDefault="00F25A79" w:rsidP="0075503C">
            <w:pPr>
              <w:ind w:right="55"/>
              <w:contextualSpacing/>
              <w:rPr>
                <w:rFonts w:ascii="Times New Roman" w:hAnsi="Times New Roman" w:cs="Times New Roman"/>
                <w:bCs/>
                <w:color w:val="auto"/>
              </w:rPr>
            </w:pPr>
            <w:r w:rsidRPr="002E26D2">
              <w:rPr>
                <w:rFonts w:ascii="Times New Roman" w:hAnsi="Times New Roman" w:cs="Times New Roman"/>
                <w:bCs/>
                <w:color w:val="auto"/>
              </w:rPr>
              <w:t xml:space="preserve">  </w:t>
            </w:r>
          </w:p>
        </w:tc>
        <w:tc>
          <w:tcPr>
            <w:tcW w:w="5634" w:type="dxa"/>
            <w:gridSpan w:val="2"/>
          </w:tcPr>
          <w:p w14:paraId="0E42ED37" w14:textId="77777777" w:rsidR="0075503C" w:rsidRPr="00FD4F70" w:rsidRDefault="00397633" w:rsidP="0075503C">
            <w:pPr>
              <w:ind w:right="55"/>
              <w:contextualSpacing/>
              <w:rPr>
                <w:rFonts w:ascii="Times New Roman" w:hAnsi="Times New Roman" w:cs="Times New Roman"/>
                <w:bCs/>
                <w:color w:val="auto"/>
              </w:rPr>
            </w:pPr>
            <w:r w:rsidRPr="00FD4F70">
              <w:rPr>
                <w:rFonts w:ascii="Times New Roman" w:hAnsi="Times New Roman" w:cs="Times New Roman"/>
                <w:b/>
                <w:color w:val="auto"/>
              </w:rPr>
              <w:t>Dati, kas par to liecina</w:t>
            </w:r>
            <w:r w:rsidRPr="00FD4F70">
              <w:rPr>
                <w:rFonts w:ascii="Times New Roman" w:hAnsi="Times New Roman" w:cs="Times New Roman"/>
                <w:bCs/>
                <w:color w:val="auto"/>
              </w:rPr>
              <w:t>:</w:t>
            </w:r>
            <w:r w:rsidR="00F25A79" w:rsidRPr="00FD4F70">
              <w:rPr>
                <w:rFonts w:ascii="Times New Roman" w:hAnsi="Times New Roman" w:cs="Times New Roman"/>
                <w:bCs/>
                <w:color w:val="auto"/>
              </w:rPr>
              <w:t xml:space="preserve">  </w:t>
            </w:r>
          </w:p>
          <w:p w14:paraId="12C4C082" w14:textId="77777777" w:rsidR="00397633" w:rsidRPr="00FD4F70" w:rsidRDefault="0075503C" w:rsidP="0075503C">
            <w:pPr>
              <w:ind w:right="55"/>
              <w:contextualSpacing/>
              <w:rPr>
                <w:rFonts w:ascii="Times New Roman" w:hAnsi="Times New Roman" w:cs="Times New Roman"/>
                <w:bCs/>
                <w:color w:val="auto"/>
              </w:rPr>
            </w:pPr>
            <w:r w:rsidRPr="00FD4F70">
              <w:rPr>
                <w:rFonts w:ascii="Times New Roman" w:hAnsi="Times New Roman" w:cs="Times New Roman"/>
                <w:bCs/>
                <w:color w:val="auto"/>
              </w:rPr>
              <w:t>Karjeras izglītības</w:t>
            </w:r>
            <w:r w:rsidR="00F25A79" w:rsidRPr="00FD4F70">
              <w:rPr>
                <w:rFonts w:ascii="Times New Roman" w:hAnsi="Times New Roman" w:cs="Times New Roman"/>
                <w:bCs/>
                <w:color w:val="auto"/>
              </w:rPr>
              <w:t xml:space="preserve"> </w:t>
            </w:r>
            <w:r w:rsidRPr="00FD4F70">
              <w:rPr>
                <w:rFonts w:ascii="Times New Roman" w:hAnsi="Times New Roman" w:cs="Times New Roman"/>
                <w:bCs/>
                <w:color w:val="auto"/>
              </w:rPr>
              <w:t>pasākumu plāns.</w:t>
            </w:r>
          </w:p>
          <w:p w14:paraId="3ADFC526" w14:textId="36851450" w:rsidR="0075503C" w:rsidRPr="00FD4F70" w:rsidRDefault="0075503C" w:rsidP="0075503C">
            <w:pPr>
              <w:ind w:right="55"/>
              <w:contextualSpacing/>
              <w:rPr>
                <w:rFonts w:ascii="Times New Roman" w:hAnsi="Times New Roman" w:cs="Times New Roman"/>
                <w:bCs/>
                <w:color w:val="auto"/>
              </w:rPr>
            </w:pPr>
            <w:r w:rsidRPr="00FD4F70">
              <w:rPr>
                <w:rFonts w:ascii="Times New Roman" w:hAnsi="Times New Roman" w:cs="Times New Roman"/>
                <w:bCs/>
                <w:color w:val="auto"/>
              </w:rPr>
              <w:t>Karjeras izglītības pasākumu analīze, apkopotie materiāli.</w:t>
            </w:r>
          </w:p>
        </w:tc>
      </w:tr>
      <w:tr w:rsidR="00FD4F70" w:rsidRPr="00FD4F70" w14:paraId="3F5676A6" w14:textId="77777777" w:rsidTr="00857F31">
        <w:trPr>
          <w:trHeight w:val="1406"/>
        </w:trPr>
        <w:tc>
          <w:tcPr>
            <w:tcW w:w="2338" w:type="dxa"/>
            <w:vMerge w:val="restart"/>
            <w:vAlign w:val="center"/>
          </w:tcPr>
          <w:p w14:paraId="4B53C110" w14:textId="3FD14F83" w:rsidR="00397633" w:rsidRDefault="00397633" w:rsidP="00397633">
            <w:pPr>
              <w:ind w:right="55"/>
              <w:contextualSpacing/>
              <w:rPr>
                <w:rFonts w:ascii="Times New Roman" w:hAnsi="Times New Roman" w:cs="Times New Roman"/>
                <w:b/>
                <w:color w:val="auto"/>
              </w:rPr>
            </w:pPr>
            <w:r w:rsidRPr="00FD4F70">
              <w:rPr>
                <w:rFonts w:ascii="Times New Roman" w:hAnsi="Times New Roman" w:cs="Times New Roman"/>
                <w:b/>
                <w:color w:val="auto"/>
              </w:rPr>
              <w:t>Vienlīdzība un iekļaušana</w:t>
            </w:r>
          </w:p>
          <w:p w14:paraId="5BE43446" w14:textId="77777777" w:rsidR="00B3105C" w:rsidRDefault="00B3105C" w:rsidP="00397633">
            <w:pPr>
              <w:ind w:right="55"/>
              <w:contextualSpacing/>
              <w:rPr>
                <w:rFonts w:ascii="Times New Roman" w:hAnsi="Times New Roman" w:cs="Times New Roman"/>
                <w:b/>
                <w:color w:val="auto"/>
              </w:rPr>
            </w:pPr>
          </w:p>
          <w:p w14:paraId="34A59483" w14:textId="7D533F4A" w:rsidR="00B3105C" w:rsidRPr="00FD4F70" w:rsidRDefault="00B3105C" w:rsidP="00397633">
            <w:pPr>
              <w:ind w:right="55"/>
              <w:contextualSpacing/>
              <w:rPr>
                <w:rFonts w:ascii="Times New Roman" w:hAnsi="Times New Roman" w:cs="Times New Roman"/>
                <w:b/>
                <w:color w:val="auto"/>
              </w:rPr>
            </w:pPr>
            <w:r w:rsidRPr="00B3105C">
              <w:rPr>
                <w:rFonts w:ascii="Times New Roman" w:hAnsi="Times New Roman" w:cs="Times New Roman"/>
                <w:b/>
                <w:i/>
                <w:iCs/>
                <w:color w:val="auto"/>
              </w:rPr>
              <w:t>202</w:t>
            </w:r>
            <w:r>
              <w:rPr>
                <w:rFonts w:ascii="Times New Roman" w:hAnsi="Times New Roman" w:cs="Times New Roman"/>
                <w:b/>
                <w:i/>
                <w:iCs/>
                <w:color w:val="auto"/>
              </w:rPr>
              <w:t>6./</w:t>
            </w:r>
            <w:r w:rsidRPr="00B3105C">
              <w:rPr>
                <w:rFonts w:ascii="Times New Roman" w:hAnsi="Times New Roman" w:cs="Times New Roman"/>
                <w:b/>
                <w:i/>
                <w:iCs/>
                <w:color w:val="auto"/>
              </w:rPr>
              <w:t>202</w:t>
            </w:r>
            <w:r>
              <w:rPr>
                <w:rFonts w:ascii="Times New Roman" w:hAnsi="Times New Roman" w:cs="Times New Roman"/>
                <w:b/>
                <w:i/>
                <w:iCs/>
                <w:color w:val="auto"/>
              </w:rPr>
              <w:t>7</w:t>
            </w:r>
            <w:r w:rsidRPr="00B3105C">
              <w:rPr>
                <w:rFonts w:ascii="Times New Roman" w:hAnsi="Times New Roman" w:cs="Times New Roman"/>
                <w:b/>
                <w:i/>
                <w:iCs/>
                <w:color w:val="auto"/>
              </w:rPr>
              <w:t>.</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776" w:type="dxa"/>
            <w:vMerge w:val="restart"/>
            <w:textDirection w:val="btLr"/>
            <w:vAlign w:val="center"/>
          </w:tcPr>
          <w:p w14:paraId="4F3F3DC8" w14:textId="6CE50941" w:rsidR="00397633" w:rsidRPr="00FD4F70" w:rsidRDefault="00397633" w:rsidP="00397633">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Sasniedzamais rezultāts</w:t>
            </w:r>
          </w:p>
        </w:tc>
        <w:tc>
          <w:tcPr>
            <w:tcW w:w="11162" w:type="dxa"/>
            <w:gridSpan w:val="3"/>
          </w:tcPr>
          <w:p w14:paraId="306DBAFC" w14:textId="77777777" w:rsidR="00857F31" w:rsidRPr="00FD4F70" w:rsidRDefault="00397633" w:rsidP="00857F31">
            <w:pPr>
              <w:ind w:right="55"/>
              <w:contextualSpacing/>
              <w:rPr>
                <w:rFonts w:ascii="Times New Roman" w:hAnsi="Times New Roman" w:cs="Times New Roman"/>
                <w:bCs/>
                <w:color w:val="auto"/>
              </w:rPr>
            </w:pPr>
            <w:r w:rsidRPr="00FD4F70">
              <w:rPr>
                <w:rFonts w:ascii="Times New Roman" w:hAnsi="Times New Roman" w:cs="Times New Roman"/>
                <w:b/>
                <w:color w:val="auto"/>
              </w:rPr>
              <w:t>Kvalitatīvi sasniedzamie rezultāti</w:t>
            </w:r>
            <w:r w:rsidRPr="00FD4F70">
              <w:rPr>
                <w:rFonts w:ascii="Times New Roman" w:hAnsi="Times New Roman" w:cs="Times New Roman"/>
                <w:bCs/>
                <w:color w:val="auto"/>
              </w:rPr>
              <w:t>:</w:t>
            </w:r>
          </w:p>
          <w:p w14:paraId="75E886C7" w14:textId="6F1D07AF" w:rsidR="00857F31" w:rsidRPr="002E26D2" w:rsidRDefault="00857F31" w:rsidP="00857F31">
            <w:pPr>
              <w:ind w:right="55"/>
              <w:contextualSpacing/>
              <w:rPr>
                <w:rFonts w:ascii="Times New Roman" w:hAnsi="Times New Roman" w:cs="Times New Roman"/>
                <w:bCs/>
                <w:color w:val="auto"/>
              </w:rPr>
            </w:pPr>
            <w:r w:rsidRPr="00FD4F70">
              <w:rPr>
                <w:rFonts w:ascii="Times New Roman" w:hAnsi="Times New Roman" w:cs="Times New Roman"/>
                <w:bCs/>
                <w:color w:val="auto"/>
              </w:rPr>
              <w:t>Mērķtiecīgs darbs atbalsta sistēmas veidošanā izglītojamo talantu attīstīšanai</w:t>
            </w:r>
            <w:r w:rsidR="002E26D2">
              <w:rPr>
                <w:rFonts w:ascii="Times New Roman" w:hAnsi="Times New Roman" w:cs="Times New Roman"/>
                <w:bCs/>
                <w:color w:val="auto"/>
              </w:rPr>
              <w:t>,</w:t>
            </w:r>
            <w:r w:rsidR="00274263">
              <w:rPr>
                <w:rFonts w:ascii="Times New Roman" w:hAnsi="Times New Roman" w:cs="Times New Roman"/>
                <w:bCs/>
                <w:color w:val="auto"/>
              </w:rPr>
              <w:t xml:space="preserve"> </w:t>
            </w:r>
            <w:r w:rsidR="00274263" w:rsidRPr="002E26D2">
              <w:rPr>
                <w:rFonts w:ascii="Times New Roman" w:hAnsi="Times New Roman" w:cs="Times New Roman"/>
                <w:bCs/>
                <w:color w:val="auto"/>
              </w:rPr>
              <w:t>atbilstoši izglītojamo spējām un interesēm.</w:t>
            </w:r>
          </w:p>
          <w:p w14:paraId="01E52CB4" w14:textId="77777777" w:rsidR="00857F31" w:rsidRPr="00FD4F70" w:rsidRDefault="00857F31" w:rsidP="00857F31">
            <w:pPr>
              <w:ind w:right="55"/>
              <w:contextualSpacing/>
              <w:rPr>
                <w:rFonts w:ascii="Times New Roman" w:hAnsi="Times New Roman" w:cs="Times New Roman"/>
                <w:bCs/>
                <w:color w:val="auto"/>
              </w:rPr>
            </w:pPr>
            <w:r w:rsidRPr="00FD4F70">
              <w:rPr>
                <w:rFonts w:ascii="Times New Roman" w:hAnsi="Times New Roman" w:cs="Times New Roman"/>
                <w:bCs/>
                <w:color w:val="auto"/>
              </w:rPr>
              <w:t>Katra izglītojamā iesaiste plašākas izglītības pieredzes pasākumos.</w:t>
            </w:r>
          </w:p>
          <w:p w14:paraId="4831F37A" w14:textId="7DEC9BBD" w:rsidR="00397633" w:rsidRPr="00FD4F70" w:rsidRDefault="00857F31" w:rsidP="00857F31">
            <w:pPr>
              <w:ind w:right="55"/>
              <w:contextualSpacing/>
              <w:rPr>
                <w:rFonts w:ascii="Times New Roman" w:hAnsi="Times New Roman" w:cs="Times New Roman"/>
                <w:bCs/>
                <w:color w:val="auto"/>
              </w:rPr>
            </w:pPr>
            <w:r w:rsidRPr="00FD4F70">
              <w:rPr>
                <w:rFonts w:ascii="Times New Roman" w:hAnsi="Times New Roman" w:cs="Times New Roman"/>
                <w:bCs/>
                <w:color w:val="auto"/>
              </w:rPr>
              <w:t>Mācību darba formu dažādošana, ievērojot izglītojamo individuālās spējas un vajadzības.</w:t>
            </w:r>
            <w:r w:rsidR="00F25A79" w:rsidRPr="00FD4F70">
              <w:rPr>
                <w:rFonts w:ascii="Times New Roman" w:hAnsi="Times New Roman" w:cs="Times New Roman"/>
                <w:bCs/>
                <w:color w:val="auto"/>
              </w:rPr>
              <w:t xml:space="preserve">   </w:t>
            </w:r>
          </w:p>
        </w:tc>
      </w:tr>
      <w:tr w:rsidR="00FD4F70" w:rsidRPr="00FD4F70" w14:paraId="51E7BB29" w14:textId="77777777" w:rsidTr="00274263">
        <w:trPr>
          <w:trHeight w:val="1124"/>
        </w:trPr>
        <w:tc>
          <w:tcPr>
            <w:tcW w:w="2338" w:type="dxa"/>
            <w:vMerge/>
            <w:vAlign w:val="center"/>
          </w:tcPr>
          <w:p w14:paraId="7513638B" w14:textId="74876764" w:rsidR="00397633" w:rsidRPr="00FD4F70" w:rsidRDefault="00397633" w:rsidP="00635E3F">
            <w:pPr>
              <w:ind w:right="55"/>
              <w:contextualSpacing/>
              <w:jc w:val="center"/>
              <w:rPr>
                <w:rFonts w:ascii="Times New Roman" w:hAnsi="Times New Roman" w:cs="Times New Roman"/>
                <w:bCs/>
                <w:color w:val="auto"/>
              </w:rPr>
            </w:pPr>
          </w:p>
        </w:tc>
        <w:tc>
          <w:tcPr>
            <w:tcW w:w="776" w:type="dxa"/>
            <w:vMerge/>
            <w:vAlign w:val="center"/>
          </w:tcPr>
          <w:p w14:paraId="03DEC64F" w14:textId="77777777" w:rsidR="00397633" w:rsidRPr="00FD4F70" w:rsidRDefault="00397633" w:rsidP="00635E3F">
            <w:pPr>
              <w:ind w:right="55"/>
              <w:contextualSpacing/>
              <w:rPr>
                <w:rFonts w:ascii="Times New Roman" w:hAnsi="Times New Roman" w:cs="Times New Roman"/>
                <w:bCs/>
                <w:color w:val="auto"/>
              </w:rPr>
            </w:pPr>
          </w:p>
        </w:tc>
        <w:tc>
          <w:tcPr>
            <w:tcW w:w="11162" w:type="dxa"/>
            <w:gridSpan w:val="3"/>
          </w:tcPr>
          <w:p w14:paraId="4C9B0335" w14:textId="77777777" w:rsidR="00857F31" w:rsidRPr="00FD4F70" w:rsidRDefault="00397633" w:rsidP="00857F31">
            <w:pPr>
              <w:ind w:right="55"/>
              <w:contextualSpacing/>
              <w:rPr>
                <w:rFonts w:ascii="Times New Roman" w:hAnsi="Times New Roman" w:cs="Times New Roman"/>
                <w:bCs/>
                <w:color w:val="auto"/>
              </w:rPr>
            </w:pPr>
            <w:r w:rsidRPr="00FD4F70">
              <w:rPr>
                <w:rFonts w:ascii="Times New Roman" w:hAnsi="Times New Roman" w:cs="Times New Roman"/>
                <w:b/>
                <w:color w:val="auto"/>
              </w:rPr>
              <w:t>Kvantitatīvi sasniedzamie rezultāti</w:t>
            </w:r>
            <w:r w:rsidR="00034CA7" w:rsidRPr="00FD4F70">
              <w:rPr>
                <w:rFonts w:ascii="Times New Roman" w:hAnsi="Times New Roman" w:cs="Times New Roman"/>
                <w:bCs/>
                <w:color w:val="auto"/>
              </w:rPr>
              <w:t>:</w:t>
            </w:r>
          </w:p>
          <w:p w14:paraId="38737935" w14:textId="77777777" w:rsidR="00857F31" w:rsidRPr="00FD4F70" w:rsidRDefault="00857F31" w:rsidP="00857F31">
            <w:pPr>
              <w:ind w:right="55"/>
              <w:contextualSpacing/>
              <w:rPr>
                <w:rFonts w:ascii="Times New Roman" w:hAnsi="Times New Roman" w:cs="Times New Roman"/>
                <w:bCs/>
                <w:color w:val="auto"/>
              </w:rPr>
            </w:pPr>
            <w:r w:rsidRPr="00FD4F70">
              <w:rPr>
                <w:rFonts w:ascii="Times New Roman" w:hAnsi="Times New Roman" w:cs="Times New Roman"/>
                <w:bCs/>
                <w:color w:val="auto"/>
              </w:rPr>
              <w:t>Ir palielinājusies vecāku izpratne par vienlīdzības un iekļaušanas aspektiem izglītības iestādē.</w:t>
            </w:r>
          </w:p>
          <w:p w14:paraId="146A6D17" w14:textId="218114C8" w:rsidR="00397633" w:rsidRPr="00FD4F70" w:rsidRDefault="00274263" w:rsidP="00857F31">
            <w:pPr>
              <w:ind w:right="55"/>
              <w:contextualSpacing/>
              <w:rPr>
                <w:rFonts w:ascii="Times New Roman" w:hAnsi="Times New Roman" w:cs="Times New Roman"/>
                <w:bCs/>
                <w:color w:val="auto"/>
              </w:rPr>
            </w:pPr>
            <w:r>
              <w:rPr>
                <w:rFonts w:ascii="Times New Roman" w:hAnsi="Times New Roman" w:cs="Times New Roman"/>
                <w:bCs/>
                <w:color w:val="auto"/>
              </w:rPr>
              <w:t>80% i</w:t>
            </w:r>
            <w:r w:rsidR="00857F31" w:rsidRPr="00FD4F70">
              <w:rPr>
                <w:rFonts w:ascii="Times New Roman" w:hAnsi="Times New Roman" w:cs="Times New Roman"/>
                <w:bCs/>
                <w:color w:val="auto"/>
              </w:rPr>
              <w:t>zglītojamo iesaiste dažādos konkursos un pasākumos.</w:t>
            </w:r>
            <w:r w:rsidR="00034CA7" w:rsidRPr="00FD4F70">
              <w:rPr>
                <w:rFonts w:ascii="Times New Roman" w:hAnsi="Times New Roman" w:cs="Times New Roman"/>
                <w:bCs/>
                <w:color w:val="auto"/>
              </w:rPr>
              <w:t xml:space="preserve"> </w:t>
            </w:r>
          </w:p>
        </w:tc>
      </w:tr>
      <w:tr w:rsidR="00FD4F70" w:rsidRPr="00FD4F70" w14:paraId="738A7F99" w14:textId="77777777" w:rsidTr="0001775A">
        <w:trPr>
          <w:trHeight w:val="969"/>
        </w:trPr>
        <w:tc>
          <w:tcPr>
            <w:tcW w:w="2338" w:type="dxa"/>
            <w:vMerge/>
            <w:vAlign w:val="center"/>
          </w:tcPr>
          <w:p w14:paraId="587CCFF9" w14:textId="40FDAC3D" w:rsidR="00313346" w:rsidRPr="00FD4F70" w:rsidRDefault="00313346" w:rsidP="00635E3F">
            <w:pPr>
              <w:ind w:right="55"/>
              <w:contextualSpacing/>
              <w:jc w:val="center"/>
              <w:rPr>
                <w:rFonts w:ascii="Times New Roman" w:hAnsi="Times New Roman" w:cs="Times New Roman"/>
                <w:bCs/>
                <w:color w:val="auto"/>
              </w:rPr>
            </w:pPr>
          </w:p>
        </w:tc>
        <w:tc>
          <w:tcPr>
            <w:tcW w:w="6304" w:type="dxa"/>
            <w:gridSpan w:val="2"/>
          </w:tcPr>
          <w:p w14:paraId="3C9D6BDA" w14:textId="77777777" w:rsidR="00857F31" w:rsidRPr="00FD4F70" w:rsidRDefault="00313346" w:rsidP="00857F31">
            <w:pPr>
              <w:ind w:right="55"/>
              <w:contextualSpacing/>
              <w:rPr>
                <w:rFonts w:ascii="Times New Roman" w:hAnsi="Times New Roman" w:cs="Times New Roman"/>
                <w:bCs/>
                <w:color w:val="auto"/>
              </w:rPr>
            </w:pPr>
            <w:r w:rsidRPr="00FD4F70">
              <w:rPr>
                <w:rFonts w:ascii="Times New Roman" w:hAnsi="Times New Roman" w:cs="Times New Roman"/>
                <w:b/>
                <w:color w:val="auto"/>
              </w:rPr>
              <w:t>Veicamās darbības</w:t>
            </w:r>
            <w:r w:rsidRPr="00FD4F70">
              <w:rPr>
                <w:rFonts w:ascii="Times New Roman" w:hAnsi="Times New Roman" w:cs="Times New Roman"/>
                <w:bCs/>
                <w:color w:val="auto"/>
              </w:rPr>
              <w:t>:</w:t>
            </w:r>
          </w:p>
          <w:p w14:paraId="4AADF535" w14:textId="77777777" w:rsidR="00857F31" w:rsidRPr="00FD4F70" w:rsidRDefault="00857F31" w:rsidP="00857F31">
            <w:pPr>
              <w:ind w:right="55"/>
              <w:contextualSpacing/>
              <w:rPr>
                <w:rFonts w:ascii="Times New Roman" w:hAnsi="Times New Roman" w:cs="Times New Roman"/>
                <w:bCs/>
                <w:color w:val="auto"/>
              </w:rPr>
            </w:pPr>
            <w:r w:rsidRPr="00FD4F70">
              <w:rPr>
                <w:rFonts w:ascii="Times New Roman" w:hAnsi="Times New Roman" w:cs="Times New Roman"/>
                <w:bCs/>
                <w:color w:val="auto"/>
              </w:rPr>
              <w:t>Izstrādāt atbalsta pasākumus izglītojamiem dažādos mācību priekšmetos.</w:t>
            </w:r>
          </w:p>
          <w:p w14:paraId="0916335A" w14:textId="77777777" w:rsidR="0001775A" w:rsidRPr="00FD4F70" w:rsidRDefault="00857F31" w:rsidP="00857F31">
            <w:pPr>
              <w:ind w:right="55"/>
              <w:contextualSpacing/>
              <w:rPr>
                <w:rFonts w:ascii="Times New Roman" w:hAnsi="Times New Roman" w:cs="Times New Roman"/>
                <w:bCs/>
                <w:color w:val="auto"/>
              </w:rPr>
            </w:pPr>
            <w:r w:rsidRPr="00FD4F70">
              <w:rPr>
                <w:rFonts w:ascii="Times New Roman" w:hAnsi="Times New Roman" w:cs="Times New Roman"/>
                <w:bCs/>
                <w:color w:val="auto"/>
              </w:rPr>
              <w:t>Iesaistīt izglītojamos dažādos konkursos un pasākumos.</w:t>
            </w:r>
          </w:p>
          <w:p w14:paraId="5D504AC8" w14:textId="772DA2E4" w:rsidR="00313346" w:rsidRPr="00FD4F70" w:rsidRDefault="0001775A" w:rsidP="00857F31">
            <w:pPr>
              <w:ind w:right="55"/>
              <w:contextualSpacing/>
              <w:rPr>
                <w:rFonts w:ascii="Times New Roman" w:hAnsi="Times New Roman" w:cs="Times New Roman"/>
                <w:bCs/>
                <w:color w:val="auto"/>
              </w:rPr>
            </w:pPr>
            <w:r w:rsidRPr="00FD4F70">
              <w:rPr>
                <w:rFonts w:ascii="Times New Roman" w:hAnsi="Times New Roman" w:cs="Times New Roman"/>
                <w:bCs/>
                <w:color w:val="auto"/>
              </w:rPr>
              <w:t>Pedagogu un vecāku sadarbības organizēšana izglītojamiem nepieciešamās atbalsta sistēmas izstrādāšanā un īstenošanā.</w:t>
            </w:r>
            <w:r w:rsidR="00F25A79" w:rsidRPr="00FD4F70">
              <w:rPr>
                <w:rFonts w:ascii="Times New Roman" w:hAnsi="Times New Roman" w:cs="Times New Roman"/>
                <w:bCs/>
                <w:color w:val="auto"/>
              </w:rPr>
              <w:t xml:space="preserve">  </w:t>
            </w:r>
          </w:p>
        </w:tc>
        <w:tc>
          <w:tcPr>
            <w:tcW w:w="5634" w:type="dxa"/>
            <w:gridSpan w:val="2"/>
          </w:tcPr>
          <w:p w14:paraId="2CCEEE54" w14:textId="77777777" w:rsidR="0001775A" w:rsidRPr="00FD4F70" w:rsidRDefault="00313346" w:rsidP="0001775A">
            <w:pPr>
              <w:ind w:right="55"/>
              <w:contextualSpacing/>
              <w:rPr>
                <w:rFonts w:ascii="Times New Roman" w:hAnsi="Times New Roman" w:cs="Times New Roman"/>
                <w:bCs/>
                <w:color w:val="auto"/>
              </w:rPr>
            </w:pPr>
            <w:r w:rsidRPr="00FD4F70">
              <w:rPr>
                <w:rFonts w:ascii="Times New Roman" w:hAnsi="Times New Roman" w:cs="Times New Roman"/>
                <w:b/>
                <w:color w:val="auto"/>
              </w:rPr>
              <w:t>Dati, kas par to liecina</w:t>
            </w:r>
            <w:r w:rsidRPr="00FD4F70">
              <w:rPr>
                <w:rFonts w:ascii="Times New Roman" w:hAnsi="Times New Roman" w:cs="Times New Roman"/>
                <w:bCs/>
                <w:color w:val="auto"/>
              </w:rPr>
              <w:t>:</w:t>
            </w:r>
          </w:p>
          <w:p w14:paraId="08E0D34C" w14:textId="77777777" w:rsidR="0001775A" w:rsidRPr="00FD4F70" w:rsidRDefault="0001775A" w:rsidP="0001775A">
            <w:pPr>
              <w:ind w:right="55"/>
              <w:contextualSpacing/>
              <w:rPr>
                <w:rFonts w:ascii="Times New Roman" w:hAnsi="Times New Roman" w:cs="Times New Roman"/>
                <w:bCs/>
                <w:color w:val="auto"/>
              </w:rPr>
            </w:pPr>
            <w:r w:rsidRPr="00FD4F70">
              <w:rPr>
                <w:rFonts w:ascii="Times New Roman" w:hAnsi="Times New Roman" w:cs="Times New Roman"/>
                <w:bCs/>
                <w:color w:val="auto"/>
              </w:rPr>
              <w:t>Izglītojamo ar individuālajām mācīšanas vajadzībām mācību sasniegumu dinamikas, piemēroto atbalsta pasākumu efektivitātes izvērtēšanas materiāli.</w:t>
            </w:r>
          </w:p>
          <w:p w14:paraId="1F5DBAB6" w14:textId="77777777" w:rsidR="0001775A" w:rsidRPr="00FD4F70" w:rsidRDefault="0001775A" w:rsidP="0001775A">
            <w:pPr>
              <w:ind w:right="55"/>
              <w:contextualSpacing/>
              <w:rPr>
                <w:rFonts w:ascii="Times New Roman" w:hAnsi="Times New Roman" w:cs="Times New Roman"/>
                <w:bCs/>
                <w:color w:val="auto"/>
              </w:rPr>
            </w:pPr>
            <w:r w:rsidRPr="00FD4F70">
              <w:rPr>
                <w:rFonts w:ascii="Times New Roman" w:hAnsi="Times New Roman" w:cs="Times New Roman"/>
                <w:bCs/>
                <w:color w:val="auto"/>
              </w:rPr>
              <w:t>Dalība valsts, starptautiskajos un reģionālajos konkursos.</w:t>
            </w:r>
          </w:p>
          <w:p w14:paraId="00D481F7" w14:textId="716150C6" w:rsidR="00313346" w:rsidRPr="00FD4F70" w:rsidRDefault="0001775A" w:rsidP="0001775A">
            <w:pPr>
              <w:ind w:right="55"/>
              <w:contextualSpacing/>
              <w:rPr>
                <w:rFonts w:ascii="Times New Roman" w:hAnsi="Times New Roman" w:cs="Times New Roman"/>
                <w:bCs/>
                <w:color w:val="auto"/>
              </w:rPr>
            </w:pPr>
            <w:r w:rsidRPr="00FD4F70">
              <w:rPr>
                <w:rFonts w:ascii="Times New Roman" w:hAnsi="Times New Roman" w:cs="Times New Roman"/>
                <w:bCs/>
                <w:color w:val="auto"/>
              </w:rPr>
              <w:t>Izglītojamo darbu izstādes.</w:t>
            </w:r>
            <w:r w:rsidR="00F25A79" w:rsidRPr="00FD4F70">
              <w:rPr>
                <w:rFonts w:ascii="Times New Roman" w:hAnsi="Times New Roman" w:cs="Times New Roman"/>
                <w:bCs/>
                <w:color w:val="auto"/>
              </w:rPr>
              <w:t xml:space="preserve">   </w:t>
            </w:r>
          </w:p>
        </w:tc>
      </w:tr>
    </w:tbl>
    <w:p w14:paraId="7D9478FF" w14:textId="69D08BAA" w:rsidR="003A2C3A" w:rsidRPr="00FD4F70" w:rsidRDefault="00A034EF" w:rsidP="00F378F6">
      <w:pPr>
        <w:ind w:right="55"/>
        <w:contextualSpacing/>
        <w:jc w:val="both"/>
        <w:rPr>
          <w:rFonts w:ascii="Times New Roman" w:hAnsi="Times New Roman" w:cs="Times New Roman"/>
          <w:bCs/>
          <w:color w:val="auto"/>
        </w:rPr>
      </w:pPr>
      <w:r w:rsidRPr="00FD4F70">
        <w:rPr>
          <w:rFonts w:ascii="Times New Roman" w:hAnsi="Times New Roman" w:cs="Times New Roman"/>
          <w:bCs/>
          <w:color w:val="auto"/>
        </w:rPr>
        <w:t>*saskaņā ar pašvērtējumu</w:t>
      </w:r>
    </w:p>
    <w:p w14:paraId="731D936C" w14:textId="77777777" w:rsidR="00A034EF" w:rsidRPr="00FD4F70" w:rsidRDefault="00A034EF" w:rsidP="00F378F6">
      <w:pPr>
        <w:ind w:right="55"/>
        <w:contextualSpacing/>
        <w:jc w:val="both"/>
        <w:rPr>
          <w:rFonts w:ascii="Times New Roman" w:hAnsi="Times New Roman" w:cs="Times New Roman"/>
          <w:bCs/>
          <w:color w:val="auto"/>
        </w:rPr>
      </w:pPr>
    </w:p>
    <w:p w14:paraId="23DE947E" w14:textId="0C285B09" w:rsidR="007A53B0" w:rsidRPr="00FD4F70" w:rsidRDefault="007A53B0" w:rsidP="007A53B0">
      <w:pPr>
        <w:ind w:right="55"/>
        <w:contextualSpacing/>
        <w:rPr>
          <w:rFonts w:ascii="Times New Roman" w:hAnsi="Times New Roman" w:cs="Times New Roman"/>
          <w:color w:val="auto"/>
        </w:rPr>
      </w:pPr>
      <w:r w:rsidRPr="00FD4F70">
        <w:rPr>
          <w:rFonts w:ascii="Times New Roman" w:hAnsi="Times New Roman" w:cs="Times New Roman"/>
          <w:bCs/>
          <w:color w:val="auto"/>
        </w:rPr>
        <w:t xml:space="preserve">JOMA – </w:t>
      </w:r>
      <w:r w:rsidRPr="00FD4F70">
        <w:rPr>
          <w:rFonts w:ascii="Times New Roman" w:hAnsi="Times New Roman" w:cs="Times New Roman"/>
          <w:b/>
          <w:color w:val="auto"/>
        </w:rPr>
        <w:t>KVALITATĪVAS MĀCĪBAS</w:t>
      </w:r>
    </w:p>
    <w:p w14:paraId="602C6241" w14:textId="77777777" w:rsidR="00E1060D" w:rsidRPr="00FD4F70" w:rsidRDefault="007A53B0" w:rsidP="00E1060D">
      <w:pPr>
        <w:ind w:right="55"/>
        <w:contextualSpacing/>
        <w:rPr>
          <w:rFonts w:ascii="Times New Roman" w:hAnsi="Times New Roman" w:cs="Times New Roman"/>
          <w:bCs/>
          <w:iCs/>
          <w:color w:val="auto"/>
        </w:rPr>
      </w:pPr>
      <w:r w:rsidRPr="00FD4F70">
        <w:rPr>
          <w:rFonts w:ascii="Times New Roman" w:hAnsi="Times New Roman" w:cs="Times New Roman"/>
          <w:bCs/>
          <w:color w:val="auto"/>
        </w:rPr>
        <w:t xml:space="preserve">PRIORITĀTE </w:t>
      </w:r>
      <w:r w:rsidRPr="00FD4F70">
        <w:rPr>
          <w:rFonts w:ascii="Times New Roman" w:hAnsi="Times New Roman" w:cs="Times New Roman"/>
          <w:b/>
          <w:color w:val="auto"/>
        </w:rPr>
        <w:t xml:space="preserve">– </w:t>
      </w:r>
      <w:r w:rsidR="00E1060D" w:rsidRPr="00FD4F70">
        <w:rPr>
          <w:rFonts w:ascii="Times New Roman" w:hAnsi="Times New Roman" w:cs="Times New Roman"/>
          <w:bCs/>
          <w:color w:val="auto"/>
        </w:rPr>
        <w:t>Jauno valsts profesionālās ievirzes standartu mākslu jomā ieviešana un</w:t>
      </w:r>
    </w:p>
    <w:p w14:paraId="0F745543" w14:textId="21C23547" w:rsidR="007A53B0" w:rsidRPr="00FD4F70" w:rsidRDefault="00E1060D" w:rsidP="00E1060D">
      <w:pPr>
        <w:ind w:right="55"/>
        <w:contextualSpacing/>
        <w:rPr>
          <w:rFonts w:ascii="Times New Roman" w:hAnsi="Times New Roman" w:cs="Times New Roman"/>
          <w:bCs/>
          <w:color w:val="auto"/>
        </w:rPr>
      </w:pPr>
      <w:r w:rsidRPr="00FD4F70">
        <w:rPr>
          <w:rFonts w:ascii="Times New Roman" w:hAnsi="Times New Roman" w:cs="Times New Roman"/>
          <w:bCs/>
          <w:color w:val="auto"/>
        </w:rPr>
        <w:t>jauno profesionālās ievirzes izglītības programmu mākslā īstenošana.</w:t>
      </w:r>
    </w:p>
    <w:p w14:paraId="6288C87D" w14:textId="77777777" w:rsidR="00D957B5" w:rsidRPr="00FD4F70" w:rsidRDefault="00D957B5" w:rsidP="00E1060D">
      <w:pPr>
        <w:ind w:right="55"/>
        <w:contextualSpacing/>
        <w:rPr>
          <w:rFonts w:ascii="Times New Roman" w:hAnsi="Times New Roman" w:cs="Times New Roman"/>
          <w:b/>
          <w:color w:val="auto"/>
        </w:rPr>
      </w:pPr>
    </w:p>
    <w:tbl>
      <w:tblPr>
        <w:tblStyle w:val="Reatabula"/>
        <w:tblW w:w="0" w:type="auto"/>
        <w:tblLook w:val="04A0" w:firstRow="1" w:lastRow="0" w:firstColumn="1" w:lastColumn="0" w:noHBand="0" w:noVBand="1"/>
      </w:tblPr>
      <w:tblGrid>
        <w:gridCol w:w="2338"/>
        <w:gridCol w:w="918"/>
        <w:gridCol w:w="5386"/>
        <w:gridCol w:w="23"/>
        <w:gridCol w:w="5611"/>
      </w:tblGrid>
      <w:tr w:rsidR="00FD4F70" w:rsidRPr="00FD4F70" w14:paraId="0C76F7DC" w14:textId="77777777" w:rsidTr="00E1060D">
        <w:tc>
          <w:tcPr>
            <w:tcW w:w="2338" w:type="dxa"/>
            <w:vAlign w:val="center"/>
          </w:tcPr>
          <w:p w14:paraId="4160F770" w14:textId="77777777" w:rsidR="007A53B0" w:rsidRPr="00FD4F70" w:rsidRDefault="007A53B0" w:rsidP="00E1060D">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Apakšjoma</w:t>
            </w:r>
          </w:p>
        </w:tc>
        <w:tc>
          <w:tcPr>
            <w:tcW w:w="11938" w:type="dxa"/>
            <w:gridSpan w:val="4"/>
          </w:tcPr>
          <w:p w14:paraId="400149BF" w14:textId="77777777" w:rsidR="007A53B0" w:rsidRPr="00FD4F70" w:rsidRDefault="007A53B0" w:rsidP="00E1060D">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Plānotie sasniedzamie rezultāti un ieviešanas gaita</w:t>
            </w:r>
          </w:p>
        </w:tc>
      </w:tr>
      <w:tr w:rsidR="00FD4F70" w:rsidRPr="00FD4F70" w14:paraId="4E9BAFAF" w14:textId="77777777" w:rsidTr="002604CF">
        <w:trPr>
          <w:trHeight w:val="1406"/>
        </w:trPr>
        <w:tc>
          <w:tcPr>
            <w:tcW w:w="2338" w:type="dxa"/>
            <w:vMerge w:val="restart"/>
            <w:vAlign w:val="center"/>
          </w:tcPr>
          <w:p w14:paraId="184AD860" w14:textId="2F042217" w:rsidR="007A53B0" w:rsidRDefault="007A53B0" w:rsidP="007A53B0">
            <w:pPr>
              <w:ind w:right="55"/>
              <w:contextualSpacing/>
              <w:rPr>
                <w:rFonts w:ascii="Times New Roman" w:hAnsi="Times New Roman" w:cs="Times New Roman"/>
                <w:b/>
                <w:color w:val="auto"/>
              </w:rPr>
            </w:pPr>
            <w:r w:rsidRPr="00FD4F70">
              <w:rPr>
                <w:rFonts w:ascii="Times New Roman" w:hAnsi="Times New Roman" w:cs="Times New Roman"/>
                <w:b/>
                <w:color w:val="auto"/>
              </w:rPr>
              <w:t>Izglītības programmu īstenošana</w:t>
            </w:r>
          </w:p>
          <w:p w14:paraId="4C9C9C4E" w14:textId="77777777" w:rsidR="00B3105C" w:rsidRDefault="00B3105C" w:rsidP="007A53B0">
            <w:pPr>
              <w:ind w:right="55"/>
              <w:contextualSpacing/>
              <w:rPr>
                <w:rFonts w:ascii="Times New Roman" w:hAnsi="Times New Roman" w:cs="Times New Roman"/>
                <w:b/>
                <w:color w:val="auto"/>
              </w:rPr>
            </w:pPr>
          </w:p>
          <w:p w14:paraId="4B0F73BC" w14:textId="688CD1A3" w:rsidR="00B3105C" w:rsidRPr="00B3105C" w:rsidRDefault="00B3105C" w:rsidP="007A53B0">
            <w:pPr>
              <w:ind w:right="55"/>
              <w:contextualSpacing/>
              <w:rPr>
                <w:rFonts w:ascii="Times New Roman" w:hAnsi="Times New Roman" w:cs="Times New Roman"/>
                <w:b/>
                <w:i/>
                <w:iCs/>
                <w:color w:val="auto"/>
              </w:rPr>
            </w:pPr>
            <w:r w:rsidRPr="00B3105C">
              <w:rPr>
                <w:rFonts w:ascii="Times New Roman" w:hAnsi="Times New Roman" w:cs="Times New Roman"/>
                <w:b/>
                <w:i/>
                <w:iCs/>
                <w:color w:val="auto"/>
              </w:rPr>
              <w:t>2024./2025.</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918" w:type="dxa"/>
            <w:vMerge w:val="restart"/>
            <w:textDirection w:val="btLr"/>
            <w:vAlign w:val="center"/>
          </w:tcPr>
          <w:p w14:paraId="2AD7D1B5" w14:textId="77777777" w:rsidR="007A53B0" w:rsidRPr="00FD4F70" w:rsidRDefault="007A53B0" w:rsidP="007A53B0">
            <w:pPr>
              <w:ind w:left="113" w:right="57"/>
              <w:contextualSpacing/>
              <w:jc w:val="center"/>
              <w:rPr>
                <w:rFonts w:ascii="Times New Roman" w:hAnsi="Times New Roman" w:cs="Times New Roman"/>
                <w:b/>
                <w:color w:val="auto"/>
              </w:rPr>
            </w:pPr>
            <w:r w:rsidRPr="00FD4F70">
              <w:rPr>
                <w:rFonts w:ascii="Times New Roman" w:hAnsi="Times New Roman" w:cs="Times New Roman"/>
                <w:b/>
                <w:color w:val="auto"/>
              </w:rPr>
              <w:t>Sasniedzamais rezultāts</w:t>
            </w:r>
          </w:p>
        </w:tc>
        <w:tc>
          <w:tcPr>
            <w:tcW w:w="11020" w:type="dxa"/>
            <w:gridSpan w:val="3"/>
          </w:tcPr>
          <w:p w14:paraId="7A96228F" w14:textId="77777777" w:rsidR="002604CF" w:rsidRPr="00FD4F70" w:rsidRDefault="007A53B0" w:rsidP="0001775A">
            <w:pPr>
              <w:ind w:right="55"/>
              <w:contextualSpacing/>
              <w:rPr>
                <w:rFonts w:ascii="Times New Roman" w:hAnsi="Times New Roman" w:cs="Times New Roman"/>
                <w:b/>
                <w:color w:val="auto"/>
              </w:rPr>
            </w:pPr>
            <w:r w:rsidRPr="00FD4F70">
              <w:rPr>
                <w:rFonts w:ascii="Times New Roman" w:hAnsi="Times New Roman" w:cs="Times New Roman"/>
                <w:b/>
                <w:color w:val="auto"/>
              </w:rPr>
              <w:t>Kvalitatīvi sasniedzamie rezultāti:</w:t>
            </w:r>
          </w:p>
          <w:p w14:paraId="3494E180" w14:textId="45392E6D" w:rsidR="007A53B0" w:rsidRPr="00FD4F70" w:rsidRDefault="002604CF" w:rsidP="0001775A">
            <w:pPr>
              <w:ind w:right="55"/>
              <w:contextualSpacing/>
              <w:rPr>
                <w:rFonts w:ascii="Times New Roman" w:hAnsi="Times New Roman" w:cs="Times New Roman"/>
                <w:color w:val="auto"/>
              </w:rPr>
            </w:pPr>
            <w:r w:rsidRPr="00FD4F70">
              <w:rPr>
                <w:rFonts w:ascii="Times New Roman" w:hAnsi="Times New Roman" w:cs="Times New Roman"/>
                <w:color w:val="auto"/>
              </w:rPr>
              <w:t xml:space="preserve">Tiek </w:t>
            </w:r>
            <w:r w:rsidRPr="00FD4F70">
              <w:rPr>
                <w:rFonts w:ascii="Times New Roman" w:hAnsi="Times New Roman" w:cs="Times New Roman"/>
                <w:bCs/>
                <w:color w:val="auto"/>
              </w:rPr>
              <w:t>ieviests jaunais valsts profesionālās ievirzes standarts mākslu jomā.</w:t>
            </w:r>
          </w:p>
        </w:tc>
      </w:tr>
      <w:tr w:rsidR="00FD4F70" w:rsidRPr="00FD4F70" w14:paraId="7CB34A15" w14:textId="77777777" w:rsidTr="002604CF">
        <w:trPr>
          <w:trHeight w:val="1406"/>
        </w:trPr>
        <w:tc>
          <w:tcPr>
            <w:tcW w:w="2338" w:type="dxa"/>
            <w:vMerge/>
            <w:vAlign w:val="center"/>
          </w:tcPr>
          <w:p w14:paraId="45AFB1A7" w14:textId="77777777" w:rsidR="007A53B0" w:rsidRPr="00FD4F70" w:rsidRDefault="007A53B0" w:rsidP="007A53B0">
            <w:pPr>
              <w:ind w:right="55"/>
              <w:contextualSpacing/>
              <w:rPr>
                <w:rFonts w:ascii="Times New Roman" w:hAnsi="Times New Roman" w:cs="Times New Roman"/>
                <w:b/>
                <w:color w:val="auto"/>
              </w:rPr>
            </w:pPr>
          </w:p>
        </w:tc>
        <w:tc>
          <w:tcPr>
            <w:tcW w:w="918" w:type="dxa"/>
            <w:vMerge/>
            <w:vAlign w:val="center"/>
          </w:tcPr>
          <w:p w14:paraId="003F2EC9" w14:textId="77777777" w:rsidR="007A53B0" w:rsidRPr="00FD4F70" w:rsidRDefault="007A53B0" w:rsidP="007A53B0">
            <w:pPr>
              <w:ind w:right="55"/>
              <w:contextualSpacing/>
              <w:rPr>
                <w:rFonts w:ascii="Times New Roman" w:hAnsi="Times New Roman" w:cs="Times New Roman"/>
                <w:b/>
                <w:color w:val="auto"/>
              </w:rPr>
            </w:pPr>
          </w:p>
        </w:tc>
        <w:tc>
          <w:tcPr>
            <w:tcW w:w="11020" w:type="dxa"/>
            <w:gridSpan w:val="3"/>
          </w:tcPr>
          <w:p w14:paraId="2F819099" w14:textId="77777777" w:rsidR="00E1060D" w:rsidRPr="00FD4F70" w:rsidRDefault="007A53B0" w:rsidP="0001775A">
            <w:pPr>
              <w:ind w:right="55"/>
              <w:contextualSpacing/>
              <w:rPr>
                <w:rFonts w:ascii="Times New Roman" w:hAnsi="Times New Roman" w:cs="Times New Roman"/>
                <w:bCs/>
                <w:color w:val="auto"/>
              </w:rPr>
            </w:pPr>
            <w:r w:rsidRPr="00FD4F70">
              <w:rPr>
                <w:rFonts w:ascii="Times New Roman" w:hAnsi="Times New Roman" w:cs="Times New Roman"/>
                <w:b/>
                <w:color w:val="auto"/>
              </w:rPr>
              <w:t>Kvantitatīvi sasniedzamie rezultāti</w:t>
            </w:r>
            <w:r w:rsidR="00034CA7" w:rsidRPr="00FD4F70">
              <w:rPr>
                <w:rFonts w:ascii="Times New Roman" w:hAnsi="Times New Roman" w:cs="Times New Roman"/>
                <w:bCs/>
                <w:color w:val="auto"/>
              </w:rPr>
              <w:t>:</w:t>
            </w:r>
          </w:p>
          <w:p w14:paraId="62CC1959" w14:textId="407AC6D8" w:rsidR="00E1060D" w:rsidRPr="00FD4F70" w:rsidRDefault="00E1060D" w:rsidP="0001775A">
            <w:pPr>
              <w:ind w:right="55"/>
              <w:contextualSpacing/>
              <w:rPr>
                <w:rFonts w:ascii="Times New Roman" w:hAnsi="Times New Roman" w:cs="Times New Roman"/>
                <w:bCs/>
                <w:color w:val="auto"/>
              </w:rPr>
            </w:pPr>
            <w:r w:rsidRPr="00FD4F70">
              <w:rPr>
                <w:rFonts w:ascii="Times New Roman" w:hAnsi="Times New Roman" w:cs="Times New Roman"/>
                <w:bCs/>
                <w:color w:val="auto"/>
              </w:rPr>
              <w:t>Visos mācību priekšmetos tiek īstenotas jaunās profesionālās ievirzes izglītības programmas.</w:t>
            </w:r>
          </w:p>
          <w:p w14:paraId="12F283B4" w14:textId="0A71E597" w:rsidR="007A53B0" w:rsidRPr="00FD4F70" w:rsidRDefault="007A53B0" w:rsidP="0001775A">
            <w:pPr>
              <w:ind w:right="55"/>
              <w:contextualSpacing/>
              <w:rPr>
                <w:rFonts w:ascii="Times New Roman" w:hAnsi="Times New Roman" w:cs="Times New Roman"/>
                <w:b/>
                <w:color w:val="auto"/>
              </w:rPr>
            </w:pPr>
          </w:p>
        </w:tc>
      </w:tr>
      <w:tr w:rsidR="00FD4F70" w:rsidRPr="00FD4F70" w14:paraId="63DD89EB" w14:textId="77777777" w:rsidTr="0070221F">
        <w:trPr>
          <w:trHeight w:val="920"/>
        </w:trPr>
        <w:tc>
          <w:tcPr>
            <w:tcW w:w="2338" w:type="dxa"/>
            <w:vMerge/>
            <w:vAlign w:val="center"/>
          </w:tcPr>
          <w:p w14:paraId="052E10F5" w14:textId="77777777" w:rsidR="007A53B0" w:rsidRPr="00FD4F70" w:rsidRDefault="007A53B0" w:rsidP="007A53B0">
            <w:pPr>
              <w:ind w:right="55"/>
              <w:contextualSpacing/>
              <w:rPr>
                <w:rFonts w:ascii="Times New Roman" w:hAnsi="Times New Roman" w:cs="Times New Roman"/>
                <w:b/>
                <w:color w:val="auto"/>
              </w:rPr>
            </w:pPr>
          </w:p>
        </w:tc>
        <w:tc>
          <w:tcPr>
            <w:tcW w:w="6327" w:type="dxa"/>
            <w:gridSpan w:val="3"/>
          </w:tcPr>
          <w:p w14:paraId="3DB6DFF8" w14:textId="77777777" w:rsidR="002604CF" w:rsidRPr="00FD4F70" w:rsidRDefault="007A53B0" w:rsidP="0001775A">
            <w:pPr>
              <w:ind w:right="55"/>
              <w:contextualSpacing/>
              <w:rPr>
                <w:rFonts w:ascii="Times New Roman" w:hAnsi="Times New Roman" w:cs="Times New Roman"/>
                <w:b/>
                <w:color w:val="auto"/>
              </w:rPr>
            </w:pPr>
            <w:r w:rsidRPr="00FD4F70">
              <w:rPr>
                <w:rFonts w:ascii="Times New Roman" w:hAnsi="Times New Roman" w:cs="Times New Roman"/>
                <w:b/>
                <w:color w:val="auto"/>
              </w:rPr>
              <w:t>Veicamās darbības:</w:t>
            </w:r>
          </w:p>
          <w:p w14:paraId="534D4053" w14:textId="4C8543A9" w:rsidR="007A53B0" w:rsidRPr="00FD4F70" w:rsidRDefault="002604CF" w:rsidP="0001775A">
            <w:pPr>
              <w:ind w:right="55"/>
              <w:contextualSpacing/>
              <w:rPr>
                <w:rFonts w:ascii="Times New Roman" w:hAnsi="Times New Roman" w:cs="Times New Roman"/>
                <w:color w:val="auto"/>
              </w:rPr>
            </w:pPr>
            <w:r w:rsidRPr="00FD4F70">
              <w:rPr>
                <w:rFonts w:ascii="Times New Roman" w:hAnsi="Times New Roman" w:cs="Times New Roman"/>
                <w:color w:val="auto"/>
              </w:rPr>
              <w:t>Pārstrādātas</w:t>
            </w:r>
            <w:r w:rsidRPr="00FD4F70">
              <w:rPr>
                <w:rFonts w:ascii="Times New Roman" w:hAnsi="Times New Roman" w:cs="Times New Roman"/>
                <w:bCs/>
                <w:color w:val="auto"/>
              </w:rPr>
              <w:t xml:space="preserve"> izglītības programmas, atbilstoši LNKC</w:t>
            </w:r>
            <w:r w:rsidR="00E1060D" w:rsidRPr="00FD4F70">
              <w:rPr>
                <w:rFonts w:ascii="Times New Roman" w:hAnsi="Times New Roman" w:cs="Times New Roman"/>
                <w:bCs/>
                <w:color w:val="auto"/>
              </w:rPr>
              <w:t xml:space="preserve"> jaunajiem noteikumiem un standartiem.</w:t>
            </w:r>
          </w:p>
        </w:tc>
        <w:tc>
          <w:tcPr>
            <w:tcW w:w="5611" w:type="dxa"/>
          </w:tcPr>
          <w:p w14:paraId="3C10901D" w14:textId="77777777" w:rsidR="00E1060D" w:rsidRPr="00FD4F70" w:rsidRDefault="007A53B0" w:rsidP="0001775A">
            <w:pPr>
              <w:ind w:right="55"/>
              <w:contextualSpacing/>
              <w:rPr>
                <w:rFonts w:ascii="Times New Roman" w:hAnsi="Times New Roman" w:cs="Times New Roman"/>
                <w:b/>
                <w:color w:val="auto"/>
              </w:rPr>
            </w:pPr>
            <w:r w:rsidRPr="00FD4F70">
              <w:rPr>
                <w:rFonts w:ascii="Times New Roman" w:hAnsi="Times New Roman" w:cs="Times New Roman"/>
                <w:b/>
                <w:color w:val="auto"/>
              </w:rPr>
              <w:t>Dati, kas par to liecina:</w:t>
            </w:r>
          </w:p>
          <w:p w14:paraId="55A98844" w14:textId="011B63A3" w:rsidR="007A53B0" w:rsidRPr="00FD4F70" w:rsidRDefault="00E1060D" w:rsidP="0001775A">
            <w:pPr>
              <w:ind w:right="55"/>
              <w:contextualSpacing/>
              <w:rPr>
                <w:rFonts w:ascii="Times New Roman" w:hAnsi="Times New Roman" w:cs="Times New Roman"/>
                <w:b/>
                <w:color w:val="auto"/>
              </w:rPr>
            </w:pPr>
            <w:r w:rsidRPr="00FD4F70">
              <w:rPr>
                <w:rFonts w:ascii="Times New Roman" w:hAnsi="Times New Roman" w:cs="Times New Roman"/>
                <w:bCs/>
                <w:color w:val="auto"/>
              </w:rPr>
              <w:t>Saņemta licence profesionālās ievirzes izglītības programmai</w:t>
            </w:r>
            <w:r w:rsidR="00274263">
              <w:rPr>
                <w:rFonts w:ascii="Times New Roman" w:hAnsi="Times New Roman" w:cs="Times New Roman"/>
                <w:bCs/>
                <w:color w:val="auto"/>
              </w:rPr>
              <w:t xml:space="preserve"> </w:t>
            </w:r>
            <w:r w:rsidR="00274263" w:rsidRPr="00FD4F70">
              <w:rPr>
                <w:rFonts w:ascii="Times New Roman" w:hAnsi="Times New Roman" w:cs="Times New Roman"/>
                <w:bCs/>
                <w:color w:val="auto"/>
              </w:rPr>
              <w:t>atbilstoši LNKC jaunajiem noteikumiem un standartiem</w:t>
            </w:r>
            <w:r w:rsidR="00274263">
              <w:rPr>
                <w:rFonts w:ascii="Times New Roman" w:hAnsi="Times New Roman" w:cs="Times New Roman"/>
                <w:bCs/>
                <w:color w:val="auto"/>
              </w:rPr>
              <w:t>.</w:t>
            </w:r>
          </w:p>
        </w:tc>
      </w:tr>
      <w:tr w:rsidR="00FD4F70" w:rsidRPr="00FD4F70" w14:paraId="741B3A4D" w14:textId="77777777" w:rsidTr="002604CF">
        <w:trPr>
          <w:trHeight w:val="1406"/>
        </w:trPr>
        <w:tc>
          <w:tcPr>
            <w:tcW w:w="2338" w:type="dxa"/>
            <w:vMerge w:val="restart"/>
            <w:vAlign w:val="center"/>
          </w:tcPr>
          <w:p w14:paraId="73995F3D" w14:textId="1E93F09F" w:rsidR="007A53B0" w:rsidRDefault="007A53B0" w:rsidP="007A53B0">
            <w:pPr>
              <w:ind w:right="55"/>
              <w:contextualSpacing/>
              <w:rPr>
                <w:rFonts w:ascii="Times New Roman" w:hAnsi="Times New Roman" w:cs="Times New Roman"/>
                <w:b/>
                <w:color w:val="auto"/>
              </w:rPr>
            </w:pPr>
            <w:r w:rsidRPr="00FD4F70">
              <w:rPr>
                <w:rFonts w:ascii="Times New Roman" w:hAnsi="Times New Roman" w:cs="Times New Roman"/>
                <w:b/>
                <w:color w:val="auto"/>
              </w:rPr>
              <w:lastRenderedPageBreak/>
              <w:t>Mācīšana un mācīšanās</w:t>
            </w:r>
          </w:p>
          <w:p w14:paraId="2C82BFC8" w14:textId="77777777" w:rsidR="00B3105C" w:rsidRDefault="00B3105C" w:rsidP="007A53B0">
            <w:pPr>
              <w:ind w:right="55"/>
              <w:contextualSpacing/>
              <w:rPr>
                <w:rFonts w:ascii="Times New Roman" w:hAnsi="Times New Roman" w:cs="Times New Roman"/>
                <w:b/>
                <w:color w:val="auto"/>
              </w:rPr>
            </w:pPr>
          </w:p>
          <w:p w14:paraId="4500E7D1" w14:textId="261E0404" w:rsidR="00B3105C" w:rsidRPr="00FD4F70" w:rsidRDefault="00B3105C" w:rsidP="007A53B0">
            <w:pPr>
              <w:ind w:right="55"/>
              <w:contextualSpacing/>
              <w:rPr>
                <w:rFonts w:ascii="Times New Roman" w:hAnsi="Times New Roman" w:cs="Times New Roman"/>
                <w:b/>
                <w:color w:val="auto"/>
              </w:rPr>
            </w:pPr>
            <w:r w:rsidRPr="00B3105C">
              <w:rPr>
                <w:rFonts w:ascii="Times New Roman" w:hAnsi="Times New Roman" w:cs="Times New Roman"/>
                <w:b/>
                <w:i/>
                <w:iCs/>
                <w:color w:val="auto"/>
              </w:rPr>
              <w:t>2025./2026.</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r>
              <w:rPr>
                <w:rFonts w:ascii="Times New Roman" w:hAnsi="Times New Roman" w:cs="Times New Roman"/>
                <w:b/>
                <w:color w:val="auto"/>
              </w:rPr>
              <w:t>.</w:t>
            </w:r>
          </w:p>
        </w:tc>
        <w:tc>
          <w:tcPr>
            <w:tcW w:w="918" w:type="dxa"/>
            <w:vMerge w:val="restart"/>
            <w:textDirection w:val="btLr"/>
            <w:vAlign w:val="center"/>
          </w:tcPr>
          <w:p w14:paraId="4ECA28E6" w14:textId="77777777" w:rsidR="007A53B0" w:rsidRPr="00FD4F70" w:rsidRDefault="007A53B0" w:rsidP="007A53B0">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Sasniedzamais rezultāts</w:t>
            </w:r>
          </w:p>
        </w:tc>
        <w:tc>
          <w:tcPr>
            <w:tcW w:w="11020" w:type="dxa"/>
            <w:gridSpan w:val="3"/>
          </w:tcPr>
          <w:p w14:paraId="54F7C059" w14:textId="77777777" w:rsidR="002604CF" w:rsidRPr="00FD4F70" w:rsidRDefault="007A53B0" w:rsidP="0001775A">
            <w:pPr>
              <w:ind w:right="55"/>
              <w:contextualSpacing/>
              <w:rPr>
                <w:rFonts w:ascii="Times New Roman" w:hAnsi="Times New Roman" w:cs="Times New Roman"/>
                <w:b/>
                <w:color w:val="auto"/>
              </w:rPr>
            </w:pPr>
            <w:r w:rsidRPr="00FD4F70">
              <w:rPr>
                <w:rFonts w:ascii="Times New Roman" w:hAnsi="Times New Roman" w:cs="Times New Roman"/>
                <w:b/>
                <w:color w:val="auto"/>
              </w:rPr>
              <w:t>Kvalitatīvi sasniedzamie rezultāti:</w:t>
            </w:r>
          </w:p>
          <w:p w14:paraId="3C8FCF94" w14:textId="599DF6AE" w:rsidR="007A53B0" w:rsidRPr="005B7819" w:rsidRDefault="002604CF" w:rsidP="00A427B0">
            <w:pPr>
              <w:ind w:right="55"/>
              <w:contextualSpacing/>
              <w:rPr>
                <w:rFonts w:ascii="Times New Roman" w:hAnsi="Times New Roman" w:cs="Times New Roman"/>
                <w:b/>
                <w:color w:val="auto"/>
              </w:rPr>
            </w:pPr>
            <w:r w:rsidRPr="005B7819">
              <w:rPr>
                <w:rFonts w:ascii="Times New Roman" w:hAnsi="Times New Roman" w:cs="Times New Roman"/>
                <w:color w:val="auto"/>
              </w:rPr>
              <w:t>Izglītojamo un pedagogu veiksmīga sadarbība jēgpilnu mācīb</w:t>
            </w:r>
            <w:r w:rsidR="00A427B0" w:rsidRPr="005B7819">
              <w:rPr>
                <w:rFonts w:ascii="Times New Roman" w:hAnsi="Times New Roman" w:cs="Times New Roman"/>
                <w:color w:val="auto"/>
              </w:rPr>
              <w:t>u stundu, izglītojošu pasākumu un projektu</w:t>
            </w:r>
            <w:r w:rsidRPr="005B7819">
              <w:rPr>
                <w:rFonts w:ascii="Times New Roman" w:hAnsi="Times New Roman" w:cs="Times New Roman"/>
                <w:color w:val="auto"/>
              </w:rPr>
              <w:t xml:space="preserve"> īstenošanā, akcentējot vērtības un tikumus.</w:t>
            </w:r>
            <w:r w:rsidR="00A421EF" w:rsidRPr="005B7819">
              <w:rPr>
                <w:rFonts w:ascii="Times New Roman" w:hAnsi="Times New Roman" w:cs="Times New Roman"/>
                <w:bCs/>
                <w:color w:val="auto"/>
              </w:rPr>
              <w:t xml:space="preserve">   </w:t>
            </w:r>
          </w:p>
        </w:tc>
      </w:tr>
      <w:tr w:rsidR="00FD4F70" w:rsidRPr="00FD4F70" w14:paraId="4A0CFA8C" w14:textId="77777777" w:rsidTr="002604CF">
        <w:trPr>
          <w:trHeight w:val="1406"/>
        </w:trPr>
        <w:tc>
          <w:tcPr>
            <w:tcW w:w="2338" w:type="dxa"/>
            <w:vMerge/>
            <w:vAlign w:val="center"/>
          </w:tcPr>
          <w:p w14:paraId="53989E7F" w14:textId="77777777" w:rsidR="007A53B0" w:rsidRPr="00FD4F70" w:rsidRDefault="007A53B0" w:rsidP="007A53B0">
            <w:pPr>
              <w:ind w:right="55"/>
              <w:contextualSpacing/>
              <w:rPr>
                <w:rFonts w:ascii="Times New Roman" w:hAnsi="Times New Roman" w:cs="Times New Roman"/>
                <w:b/>
                <w:color w:val="auto"/>
              </w:rPr>
            </w:pPr>
          </w:p>
        </w:tc>
        <w:tc>
          <w:tcPr>
            <w:tcW w:w="918" w:type="dxa"/>
            <w:vMerge/>
            <w:vAlign w:val="center"/>
          </w:tcPr>
          <w:p w14:paraId="2105582A" w14:textId="77777777" w:rsidR="007A53B0" w:rsidRPr="00FD4F70" w:rsidRDefault="007A53B0" w:rsidP="007A53B0">
            <w:pPr>
              <w:ind w:right="55"/>
              <w:contextualSpacing/>
              <w:rPr>
                <w:rFonts w:ascii="Times New Roman" w:hAnsi="Times New Roman" w:cs="Times New Roman"/>
                <w:b/>
                <w:color w:val="auto"/>
              </w:rPr>
            </w:pPr>
          </w:p>
        </w:tc>
        <w:tc>
          <w:tcPr>
            <w:tcW w:w="11020" w:type="dxa"/>
            <w:gridSpan w:val="3"/>
          </w:tcPr>
          <w:p w14:paraId="11DD62CC" w14:textId="77777777" w:rsidR="002604CF" w:rsidRPr="00FD4F70" w:rsidRDefault="007A53B0" w:rsidP="0001775A">
            <w:pPr>
              <w:ind w:right="55"/>
              <w:contextualSpacing/>
              <w:rPr>
                <w:rFonts w:ascii="Times New Roman" w:hAnsi="Times New Roman" w:cs="Times New Roman"/>
                <w:bCs/>
                <w:color w:val="auto"/>
              </w:rPr>
            </w:pPr>
            <w:r w:rsidRPr="00FD4F70">
              <w:rPr>
                <w:rFonts w:ascii="Times New Roman" w:hAnsi="Times New Roman" w:cs="Times New Roman"/>
                <w:b/>
                <w:color w:val="auto"/>
              </w:rPr>
              <w:t>Kvantitatīvi sasniedzamie rezultāti</w:t>
            </w:r>
            <w:r w:rsidR="00034CA7" w:rsidRPr="00FD4F70">
              <w:rPr>
                <w:rFonts w:ascii="Times New Roman" w:hAnsi="Times New Roman" w:cs="Times New Roman"/>
                <w:bCs/>
                <w:color w:val="auto"/>
              </w:rPr>
              <w:t>:</w:t>
            </w:r>
          </w:p>
          <w:p w14:paraId="6513F78E" w14:textId="254C592E" w:rsidR="007A53B0" w:rsidRPr="005B7819" w:rsidRDefault="002604CF" w:rsidP="0001775A">
            <w:pPr>
              <w:ind w:right="55"/>
              <w:contextualSpacing/>
              <w:rPr>
                <w:rFonts w:ascii="Times New Roman" w:hAnsi="Times New Roman" w:cs="Times New Roman"/>
                <w:bCs/>
                <w:color w:val="auto"/>
              </w:rPr>
            </w:pPr>
            <w:r w:rsidRPr="005B7819">
              <w:rPr>
                <w:rFonts w:ascii="Times New Roman" w:hAnsi="Times New Roman" w:cs="Times New Roman"/>
                <w:bCs/>
                <w:color w:val="auto"/>
              </w:rPr>
              <w:t>100</w:t>
            </w:r>
            <w:r w:rsidRPr="005B7819">
              <w:rPr>
                <w:rFonts w:ascii="Times New Roman" w:hAnsi="Times New Roman" w:cs="Times New Roman"/>
                <w:color w:val="auto"/>
              </w:rPr>
              <w:t xml:space="preserve"> % pedagogi iesaistās savstarpēj</w:t>
            </w:r>
            <w:r w:rsidR="005B7819">
              <w:rPr>
                <w:rFonts w:ascii="Times New Roman" w:hAnsi="Times New Roman" w:cs="Times New Roman"/>
                <w:color w:val="auto"/>
              </w:rPr>
              <w:t>ā</w:t>
            </w:r>
            <w:r w:rsidRPr="005B7819">
              <w:rPr>
                <w:rFonts w:ascii="Times New Roman" w:hAnsi="Times New Roman" w:cs="Times New Roman"/>
                <w:color w:val="auto"/>
              </w:rPr>
              <w:t xml:space="preserve"> mācību stundu vērošanā, metodiskajā darbā un savstarpējās pieredzes apmaiņas procesos.</w:t>
            </w:r>
          </w:p>
        </w:tc>
      </w:tr>
      <w:tr w:rsidR="00FD4F70" w:rsidRPr="00FD4F70" w14:paraId="263930E5" w14:textId="77777777" w:rsidTr="0001775A">
        <w:trPr>
          <w:trHeight w:val="969"/>
        </w:trPr>
        <w:tc>
          <w:tcPr>
            <w:tcW w:w="2338" w:type="dxa"/>
            <w:vMerge/>
            <w:vAlign w:val="center"/>
          </w:tcPr>
          <w:p w14:paraId="6EF49F47" w14:textId="77777777" w:rsidR="007A53B0" w:rsidRPr="00FD4F70" w:rsidRDefault="007A53B0" w:rsidP="007A53B0">
            <w:pPr>
              <w:ind w:right="55"/>
              <w:contextualSpacing/>
              <w:rPr>
                <w:rFonts w:ascii="Times New Roman" w:hAnsi="Times New Roman" w:cs="Times New Roman"/>
                <w:b/>
                <w:color w:val="auto"/>
              </w:rPr>
            </w:pPr>
          </w:p>
        </w:tc>
        <w:tc>
          <w:tcPr>
            <w:tcW w:w="6304" w:type="dxa"/>
            <w:gridSpan w:val="2"/>
          </w:tcPr>
          <w:p w14:paraId="2CAC15EE" w14:textId="77777777" w:rsidR="00E1060D" w:rsidRPr="005B7819" w:rsidRDefault="007A53B0" w:rsidP="0001775A">
            <w:pPr>
              <w:ind w:right="55"/>
              <w:contextualSpacing/>
              <w:rPr>
                <w:rFonts w:ascii="Times New Roman" w:hAnsi="Times New Roman" w:cs="Times New Roman"/>
                <w:bCs/>
                <w:color w:val="auto"/>
              </w:rPr>
            </w:pPr>
            <w:r w:rsidRPr="005B7819">
              <w:rPr>
                <w:rFonts w:ascii="Times New Roman" w:hAnsi="Times New Roman" w:cs="Times New Roman"/>
                <w:b/>
                <w:color w:val="auto"/>
              </w:rPr>
              <w:t>Veicamās darbības:</w:t>
            </w:r>
            <w:r w:rsidR="00A421EF" w:rsidRPr="005B7819">
              <w:rPr>
                <w:rFonts w:ascii="Times New Roman" w:hAnsi="Times New Roman" w:cs="Times New Roman"/>
                <w:bCs/>
                <w:color w:val="auto"/>
              </w:rPr>
              <w:t xml:space="preserve"> </w:t>
            </w:r>
          </w:p>
          <w:p w14:paraId="4C42B866" w14:textId="780B447A" w:rsidR="00E1060D" w:rsidRPr="002E26D2" w:rsidRDefault="00E1060D" w:rsidP="0001775A">
            <w:pPr>
              <w:ind w:right="55"/>
              <w:contextualSpacing/>
              <w:rPr>
                <w:rFonts w:ascii="Times New Roman" w:hAnsi="Times New Roman" w:cs="Times New Roman"/>
                <w:color w:val="auto"/>
              </w:rPr>
            </w:pPr>
            <w:r w:rsidRPr="005B7819">
              <w:rPr>
                <w:rFonts w:ascii="Times New Roman" w:hAnsi="Times New Roman" w:cs="Times New Roman"/>
                <w:color w:val="auto"/>
              </w:rPr>
              <w:t>Savstarpēj</w:t>
            </w:r>
            <w:r w:rsidR="005B7819" w:rsidRPr="005B7819">
              <w:rPr>
                <w:rFonts w:ascii="Times New Roman" w:hAnsi="Times New Roman" w:cs="Times New Roman"/>
                <w:color w:val="auto"/>
              </w:rPr>
              <w:t>a</w:t>
            </w:r>
            <w:r w:rsidRPr="005B7819">
              <w:rPr>
                <w:rFonts w:ascii="Times New Roman" w:hAnsi="Times New Roman" w:cs="Times New Roman"/>
                <w:color w:val="auto"/>
              </w:rPr>
              <w:t xml:space="preserve"> mācību stundu vērošana</w:t>
            </w:r>
            <w:r w:rsidR="005B7819" w:rsidRPr="005B7819">
              <w:rPr>
                <w:rFonts w:ascii="Times New Roman" w:hAnsi="Times New Roman" w:cs="Times New Roman"/>
                <w:color w:val="auto"/>
              </w:rPr>
              <w:t xml:space="preserve"> </w:t>
            </w:r>
            <w:r w:rsidR="005B7819" w:rsidRPr="002E26D2">
              <w:rPr>
                <w:rFonts w:ascii="Times New Roman" w:hAnsi="Times New Roman" w:cs="Times New Roman"/>
                <w:color w:val="auto"/>
              </w:rPr>
              <w:t>un analīze</w:t>
            </w:r>
            <w:r w:rsidRPr="002E26D2">
              <w:rPr>
                <w:rFonts w:ascii="Times New Roman" w:hAnsi="Times New Roman" w:cs="Times New Roman"/>
                <w:color w:val="auto"/>
              </w:rPr>
              <w:t xml:space="preserve">. </w:t>
            </w:r>
          </w:p>
          <w:p w14:paraId="49EB740C" w14:textId="1A2319FB" w:rsidR="00E1060D" w:rsidRPr="002E26D2" w:rsidRDefault="00E1060D" w:rsidP="00E1060D">
            <w:pPr>
              <w:ind w:right="55"/>
              <w:contextualSpacing/>
              <w:rPr>
                <w:rFonts w:ascii="Times New Roman" w:hAnsi="Times New Roman" w:cs="Times New Roman"/>
                <w:color w:val="auto"/>
              </w:rPr>
            </w:pPr>
            <w:r w:rsidRPr="002E26D2">
              <w:rPr>
                <w:rFonts w:ascii="Times New Roman" w:hAnsi="Times New Roman" w:cs="Times New Roman"/>
                <w:color w:val="auto"/>
              </w:rPr>
              <w:t xml:space="preserve">Pedagogu sadarbības metodiskajā darbā. </w:t>
            </w:r>
          </w:p>
          <w:p w14:paraId="398F5F81" w14:textId="68CFDB0E" w:rsidR="007A53B0" w:rsidRPr="005B7819" w:rsidRDefault="00E1060D" w:rsidP="00E1060D">
            <w:pPr>
              <w:ind w:right="55"/>
              <w:contextualSpacing/>
              <w:rPr>
                <w:rFonts w:ascii="Times New Roman" w:hAnsi="Times New Roman" w:cs="Times New Roman"/>
                <w:b/>
                <w:color w:val="auto"/>
              </w:rPr>
            </w:pPr>
            <w:r w:rsidRPr="005B7819">
              <w:rPr>
                <w:rFonts w:ascii="Times New Roman" w:hAnsi="Times New Roman" w:cs="Times New Roman"/>
                <w:color w:val="auto"/>
              </w:rPr>
              <w:t>Starpdisciplināri projektu darbi.</w:t>
            </w:r>
            <w:r w:rsidR="00A421EF" w:rsidRPr="005B7819">
              <w:rPr>
                <w:rFonts w:ascii="Times New Roman" w:hAnsi="Times New Roman" w:cs="Times New Roman"/>
                <w:bCs/>
                <w:color w:val="auto"/>
              </w:rPr>
              <w:t xml:space="preserve">  </w:t>
            </w:r>
          </w:p>
        </w:tc>
        <w:tc>
          <w:tcPr>
            <w:tcW w:w="5634" w:type="dxa"/>
            <w:gridSpan w:val="2"/>
          </w:tcPr>
          <w:p w14:paraId="46CA5E1D" w14:textId="77777777" w:rsidR="00E1060D" w:rsidRPr="005B7819" w:rsidRDefault="007A53B0" w:rsidP="0001775A">
            <w:pPr>
              <w:ind w:right="55"/>
              <w:contextualSpacing/>
              <w:rPr>
                <w:rFonts w:ascii="Times New Roman" w:hAnsi="Times New Roman" w:cs="Times New Roman"/>
                <w:color w:val="auto"/>
              </w:rPr>
            </w:pPr>
            <w:r w:rsidRPr="005B7819">
              <w:rPr>
                <w:rFonts w:ascii="Times New Roman" w:hAnsi="Times New Roman" w:cs="Times New Roman"/>
                <w:b/>
                <w:color w:val="auto"/>
              </w:rPr>
              <w:t>Dati, kas par to liecina:</w:t>
            </w:r>
            <w:r w:rsidR="00E1060D" w:rsidRPr="005B7819">
              <w:rPr>
                <w:rFonts w:ascii="Times New Roman" w:hAnsi="Times New Roman" w:cs="Times New Roman"/>
                <w:color w:val="auto"/>
              </w:rPr>
              <w:t xml:space="preserve"> </w:t>
            </w:r>
          </w:p>
          <w:p w14:paraId="1BEACE3B" w14:textId="77777777" w:rsidR="00E1060D" w:rsidRPr="005B7819" w:rsidRDefault="00E1060D" w:rsidP="0001775A">
            <w:pPr>
              <w:ind w:right="55"/>
              <w:contextualSpacing/>
              <w:rPr>
                <w:rFonts w:ascii="Times New Roman" w:hAnsi="Times New Roman" w:cs="Times New Roman"/>
                <w:color w:val="auto"/>
              </w:rPr>
            </w:pPr>
            <w:r w:rsidRPr="005B7819">
              <w:rPr>
                <w:rFonts w:ascii="Times New Roman" w:hAnsi="Times New Roman" w:cs="Times New Roman"/>
                <w:color w:val="auto"/>
              </w:rPr>
              <w:t xml:space="preserve">Stundu vērošanas materiāli. </w:t>
            </w:r>
          </w:p>
          <w:p w14:paraId="1E26E2D7" w14:textId="352F491B" w:rsidR="00E1060D" w:rsidRPr="005B7819" w:rsidRDefault="005B7819" w:rsidP="0001775A">
            <w:pPr>
              <w:ind w:right="55"/>
              <w:contextualSpacing/>
              <w:rPr>
                <w:rFonts w:ascii="Times New Roman" w:hAnsi="Times New Roman" w:cs="Times New Roman"/>
                <w:color w:val="auto"/>
              </w:rPr>
            </w:pPr>
            <w:r w:rsidRPr="005B7819">
              <w:rPr>
                <w:rFonts w:ascii="Times New Roman" w:hAnsi="Times New Roman" w:cs="Times New Roman"/>
                <w:color w:val="auto"/>
              </w:rPr>
              <w:t>Iesaistīto mērķgrupu a</w:t>
            </w:r>
            <w:r w:rsidR="00E1060D" w:rsidRPr="005B7819">
              <w:rPr>
                <w:rFonts w:ascii="Times New Roman" w:hAnsi="Times New Roman" w:cs="Times New Roman"/>
                <w:color w:val="auto"/>
              </w:rPr>
              <w:t xml:space="preserve">ptaujas. </w:t>
            </w:r>
          </w:p>
          <w:p w14:paraId="337E996B" w14:textId="54D92546" w:rsidR="00E1060D" w:rsidRPr="005B7819" w:rsidRDefault="00E1060D" w:rsidP="0001775A">
            <w:pPr>
              <w:ind w:right="55"/>
              <w:contextualSpacing/>
              <w:rPr>
                <w:rFonts w:ascii="Times New Roman" w:hAnsi="Times New Roman" w:cs="Times New Roman"/>
                <w:color w:val="auto"/>
              </w:rPr>
            </w:pPr>
            <w:r w:rsidRPr="005B7819">
              <w:rPr>
                <w:rFonts w:ascii="Times New Roman" w:hAnsi="Times New Roman" w:cs="Times New Roman"/>
                <w:color w:val="auto"/>
              </w:rPr>
              <w:t>Ieraksti skolvadības sistēmā E - klase.</w:t>
            </w:r>
          </w:p>
          <w:p w14:paraId="4C4FA351" w14:textId="1AD05E9D" w:rsidR="007A53B0" w:rsidRPr="005B7819" w:rsidRDefault="00A421EF" w:rsidP="0001775A">
            <w:pPr>
              <w:ind w:right="55"/>
              <w:contextualSpacing/>
              <w:rPr>
                <w:rFonts w:ascii="Times New Roman" w:hAnsi="Times New Roman" w:cs="Times New Roman"/>
                <w:b/>
                <w:color w:val="auto"/>
              </w:rPr>
            </w:pPr>
            <w:r w:rsidRPr="005B7819">
              <w:rPr>
                <w:rFonts w:ascii="Times New Roman" w:hAnsi="Times New Roman" w:cs="Times New Roman"/>
                <w:bCs/>
                <w:color w:val="auto"/>
              </w:rPr>
              <w:t xml:space="preserve">   </w:t>
            </w:r>
          </w:p>
        </w:tc>
      </w:tr>
      <w:tr w:rsidR="00FD4F70" w:rsidRPr="00FD4F70" w14:paraId="39497A9C" w14:textId="77777777" w:rsidTr="0001775A">
        <w:trPr>
          <w:trHeight w:val="1406"/>
        </w:trPr>
        <w:tc>
          <w:tcPr>
            <w:tcW w:w="2338" w:type="dxa"/>
            <w:vMerge w:val="restart"/>
            <w:vAlign w:val="center"/>
          </w:tcPr>
          <w:p w14:paraId="6DB7D7B7" w14:textId="77777777" w:rsidR="007A53B0" w:rsidRDefault="007A53B0" w:rsidP="007A53B0">
            <w:pPr>
              <w:ind w:right="55"/>
              <w:contextualSpacing/>
              <w:rPr>
                <w:rFonts w:ascii="Times New Roman" w:hAnsi="Times New Roman" w:cs="Times New Roman"/>
                <w:b/>
                <w:color w:val="auto"/>
              </w:rPr>
            </w:pPr>
            <w:r w:rsidRPr="00FD4F70">
              <w:rPr>
                <w:rFonts w:ascii="Times New Roman" w:hAnsi="Times New Roman" w:cs="Times New Roman"/>
                <w:b/>
                <w:color w:val="auto"/>
              </w:rPr>
              <w:t>Pedagogu profesionālā kapacitāte</w:t>
            </w:r>
          </w:p>
          <w:p w14:paraId="3E9B3139" w14:textId="77777777" w:rsidR="00B3105C" w:rsidRDefault="00B3105C" w:rsidP="007A53B0">
            <w:pPr>
              <w:ind w:right="55"/>
              <w:contextualSpacing/>
              <w:rPr>
                <w:rFonts w:ascii="Times New Roman" w:hAnsi="Times New Roman" w:cs="Times New Roman"/>
                <w:b/>
                <w:color w:val="auto"/>
              </w:rPr>
            </w:pPr>
          </w:p>
          <w:p w14:paraId="7B158C31" w14:textId="57E5CE09" w:rsidR="00B3105C" w:rsidRPr="00B3105C" w:rsidRDefault="00B3105C" w:rsidP="007A53B0">
            <w:pPr>
              <w:ind w:right="55"/>
              <w:contextualSpacing/>
              <w:rPr>
                <w:rFonts w:ascii="Times New Roman" w:hAnsi="Times New Roman" w:cs="Times New Roman"/>
                <w:b/>
                <w:i/>
                <w:iCs/>
                <w:color w:val="auto"/>
              </w:rPr>
            </w:pPr>
            <w:r w:rsidRPr="00B3105C">
              <w:rPr>
                <w:rFonts w:ascii="Times New Roman" w:hAnsi="Times New Roman" w:cs="Times New Roman"/>
                <w:b/>
                <w:i/>
                <w:iCs/>
                <w:color w:val="auto"/>
              </w:rPr>
              <w:t>2026./2027.</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918" w:type="dxa"/>
            <w:vMerge w:val="restart"/>
            <w:textDirection w:val="btLr"/>
            <w:vAlign w:val="center"/>
          </w:tcPr>
          <w:p w14:paraId="04B02D30" w14:textId="77777777" w:rsidR="007A53B0" w:rsidRPr="00FD4F70" w:rsidRDefault="007A53B0" w:rsidP="007A53B0">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Sasniedzamais rezultāts</w:t>
            </w:r>
          </w:p>
        </w:tc>
        <w:tc>
          <w:tcPr>
            <w:tcW w:w="11020" w:type="dxa"/>
            <w:gridSpan w:val="3"/>
          </w:tcPr>
          <w:p w14:paraId="2977E019" w14:textId="77777777" w:rsidR="00E1060D" w:rsidRPr="005B7819" w:rsidRDefault="007A53B0" w:rsidP="0001775A">
            <w:pPr>
              <w:ind w:right="55"/>
              <w:contextualSpacing/>
              <w:rPr>
                <w:rFonts w:ascii="Times New Roman" w:hAnsi="Times New Roman" w:cs="Times New Roman"/>
                <w:b/>
                <w:color w:val="auto"/>
              </w:rPr>
            </w:pPr>
            <w:r w:rsidRPr="005B7819">
              <w:rPr>
                <w:rFonts w:ascii="Times New Roman" w:hAnsi="Times New Roman" w:cs="Times New Roman"/>
                <w:b/>
                <w:color w:val="auto"/>
              </w:rPr>
              <w:t>Kvalitatīvi sasniedzamie rezultāti:</w:t>
            </w:r>
          </w:p>
          <w:p w14:paraId="3E5AB593" w14:textId="77777777" w:rsidR="00E1060D" w:rsidRPr="005B7819" w:rsidRDefault="00E1060D" w:rsidP="0001775A">
            <w:pPr>
              <w:ind w:right="55"/>
              <w:contextualSpacing/>
              <w:rPr>
                <w:rFonts w:ascii="Times New Roman" w:hAnsi="Times New Roman" w:cs="Times New Roman"/>
                <w:color w:val="auto"/>
              </w:rPr>
            </w:pPr>
            <w:r w:rsidRPr="005B7819">
              <w:rPr>
                <w:rFonts w:ascii="Times New Roman" w:hAnsi="Times New Roman" w:cs="Times New Roman"/>
                <w:color w:val="auto"/>
              </w:rPr>
              <w:t xml:space="preserve">Pedagogi analizē mācību stundas atbilstoši izstrādātajiem stundu vērošanas kritērijiem. </w:t>
            </w:r>
          </w:p>
          <w:p w14:paraId="1A014D38" w14:textId="77777777" w:rsidR="00E1060D" w:rsidRPr="005B7819" w:rsidRDefault="00E1060D" w:rsidP="0001775A">
            <w:pPr>
              <w:ind w:right="55"/>
              <w:contextualSpacing/>
              <w:rPr>
                <w:rFonts w:ascii="Times New Roman" w:hAnsi="Times New Roman" w:cs="Times New Roman"/>
                <w:color w:val="auto"/>
              </w:rPr>
            </w:pPr>
            <w:r w:rsidRPr="005B7819">
              <w:rPr>
                <w:rFonts w:ascii="Times New Roman" w:hAnsi="Times New Roman" w:cs="Times New Roman"/>
                <w:color w:val="auto"/>
              </w:rPr>
              <w:t xml:space="preserve">Notiek savstarpēja mācību stundu vērošana, fokusējoties uz diferenciācijas stratēģijām un pieejām. </w:t>
            </w:r>
          </w:p>
          <w:p w14:paraId="75C247CD" w14:textId="1F51AA93" w:rsidR="007A53B0" w:rsidRPr="005B7819" w:rsidRDefault="00E1060D" w:rsidP="0001775A">
            <w:pPr>
              <w:ind w:right="55"/>
              <w:contextualSpacing/>
              <w:rPr>
                <w:rFonts w:ascii="Times New Roman" w:hAnsi="Times New Roman" w:cs="Times New Roman"/>
                <w:b/>
                <w:color w:val="auto"/>
              </w:rPr>
            </w:pPr>
            <w:r w:rsidRPr="005B7819">
              <w:rPr>
                <w:rFonts w:ascii="Times New Roman" w:hAnsi="Times New Roman" w:cs="Times New Roman"/>
                <w:color w:val="auto"/>
              </w:rPr>
              <w:t>Uzsākta labās prakses apguves sistēma</w:t>
            </w:r>
            <w:r w:rsidR="005B7819">
              <w:rPr>
                <w:rFonts w:ascii="Times New Roman" w:hAnsi="Times New Roman" w:cs="Times New Roman"/>
                <w:color w:val="auto"/>
              </w:rPr>
              <w:t>s veidošana</w:t>
            </w:r>
            <w:r w:rsidR="00A421EF" w:rsidRPr="005B7819">
              <w:rPr>
                <w:rFonts w:ascii="Times New Roman" w:hAnsi="Times New Roman" w:cs="Times New Roman"/>
                <w:bCs/>
                <w:color w:val="auto"/>
              </w:rPr>
              <w:t xml:space="preserve">   </w:t>
            </w:r>
          </w:p>
        </w:tc>
      </w:tr>
      <w:tr w:rsidR="00FD4F70" w:rsidRPr="00FD4F70" w14:paraId="62063EB1" w14:textId="77777777" w:rsidTr="005D4E42">
        <w:trPr>
          <w:trHeight w:val="1406"/>
        </w:trPr>
        <w:tc>
          <w:tcPr>
            <w:tcW w:w="2338" w:type="dxa"/>
            <w:vMerge/>
            <w:vAlign w:val="center"/>
          </w:tcPr>
          <w:p w14:paraId="52F18551" w14:textId="77777777" w:rsidR="007A53B0" w:rsidRPr="00FD4F70" w:rsidRDefault="007A53B0" w:rsidP="00E1060D">
            <w:pPr>
              <w:ind w:right="55"/>
              <w:contextualSpacing/>
              <w:jc w:val="center"/>
              <w:rPr>
                <w:rFonts w:ascii="Times New Roman" w:hAnsi="Times New Roman" w:cs="Times New Roman"/>
                <w:b/>
                <w:color w:val="auto"/>
              </w:rPr>
            </w:pPr>
          </w:p>
        </w:tc>
        <w:tc>
          <w:tcPr>
            <w:tcW w:w="918" w:type="dxa"/>
            <w:vMerge/>
            <w:vAlign w:val="center"/>
          </w:tcPr>
          <w:p w14:paraId="16945BAE" w14:textId="77777777" w:rsidR="007A53B0" w:rsidRPr="00FD4F70" w:rsidRDefault="007A53B0" w:rsidP="00E1060D">
            <w:pPr>
              <w:ind w:right="55"/>
              <w:contextualSpacing/>
              <w:rPr>
                <w:rFonts w:ascii="Times New Roman" w:hAnsi="Times New Roman" w:cs="Times New Roman"/>
                <w:b/>
                <w:color w:val="auto"/>
              </w:rPr>
            </w:pPr>
          </w:p>
        </w:tc>
        <w:tc>
          <w:tcPr>
            <w:tcW w:w="11020" w:type="dxa"/>
            <w:gridSpan w:val="3"/>
          </w:tcPr>
          <w:p w14:paraId="21D8AF99" w14:textId="77777777" w:rsidR="005D4E42" w:rsidRPr="005B7819" w:rsidRDefault="007A53B0" w:rsidP="005D4E42">
            <w:pPr>
              <w:ind w:right="55"/>
              <w:contextualSpacing/>
              <w:rPr>
                <w:rFonts w:ascii="Times New Roman" w:hAnsi="Times New Roman" w:cs="Times New Roman"/>
                <w:bCs/>
                <w:color w:val="auto"/>
              </w:rPr>
            </w:pPr>
            <w:r w:rsidRPr="005B7819">
              <w:rPr>
                <w:rFonts w:ascii="Times New Roman" w:hAnsi="Times New Roman" w:cs="Times New Roman"/>
                <w:b/>
                <w:color w:val="auto"/>
              </w:rPr>
              <w:t>Kvantitatīvi sasniedzamie rezultāti</w:t>
            </w:r>
            <w:r w:rsidR="00034CA7" w:rsidRPr="005B7819">
              <w:rPr>
                <w:rFonts w:ascii="Times New Roman" w:hAnsi="Times New Roman" w:cs="Times New Roman"/>
                <w:bCs/>
                <w:color w:val="auto"/>
              </w:rPr>
              <w:t>:</w:t>
            </w:r>
          </w:p>
          <w:p w14:paraId="3C4ABD77" w14:textId="1F63FF20" w:rsidR="00A427B0" w:rsidRPr="005B7819" w:rsidRDefault="005D4E42" w:rsidP="005D4E42">
            <w:pPr>
              <w:ind w:right="55"/>
              <w:contextualSpacing/>
              <w:rPr>
                <w:rFonts w:ascii="Times New Roman" w:hAnsi="Times New Roman" w:cs="Times New Roman"/>
                <w:color w:val="auto"/>
              </w:rPr>
            </w:pPr>
            <w:r w:rsidRPr="005B7819">
              <w:rPr>
                <w:rFonts w:ascii="Times New Roman" w:hAnsi="Times New Roman" w:cs="Times New Roman"/>
                <w:color w:val="auto"/>
              </w:rPr>
              <w:t>100 % pedagogu pilnveidojuš</w:t>
            </w:r>
            <w:r w:rsidR="00A427B0" w:rsidRPr="005B7819">
              <w:rPr>
                <w:rFonts w:ascii="Times New Roman" w:hAnsi="Times New Roman" w:cs="Times New Roman"/>
                <w:color w:val="auto"/>
              </w:rPr>
              <w:t xml:space="preserve">i savas IT lietošanas prasmes. </w:t>
            </w:r>
          </w:p>
          <w:p w14:paraId="7BBBD6B3" w14:textId="77777777" w:rsidR="00A427B0" w:rsidRPr="005B7819" w:rsidRDefault="00A427B0" w:rsidP="005D4E42">
            <w:pPr>
              <w:ind w:right="55"/>
              <w:contextualSpacing/>
              <w:rPr>
                <w:rFonts w:ascii="Times New Roman" w:hAnsi="Times New Roman" w:cs="Times New Roman"/>
                <w:color w:val="auto"/>
              </w:rPr>
            </w:pPr>
            <w:r w:rsidRPr="005B7819">
              <w:rPr>
                <w:rFonts w:ascii="Times New Roman" w:hAnsi="Times New Roman" w:cs="Times New Roman"/>
                <w:color w:val="auto"/>
              </w:rPr>
              <w:t>5</w:t>
            </w:r>
            <w:r w:rsidR="005D4E42" w:rsidRPr="005B7819">
              <w:rPr>
                <w:rFonts w:ascii="Times New Roman" w:hAnsi="Times New Roman" w:cs="Times New Roman"/>
                <w:color w:val="auto"/>
              </w:rPr>
              <w:t>0 % pedagogu apguvuši Office 365 programmu lietošanu</w:t>
            </w:r>
            <w:r w:rsidRPr="005B7819">
              <w:rPr>
                <w:rFonts w:ascii="Times New Roman" w:hAnsi="Times New Roman" w:cs="Times New Roman"/>
                <w:color w:val="auto"/>
              </w:rPr>
              <w:t xml:space="preserve">. </w:t>
            </w:r>
          </w:p>
          <w:p w14:paraId="5BA6A0CD" w14:textId="731499F6" w:rsidR="00A427B0" w:rsidRPr="005B7819" w:rsidRDefault="00A427B0" w:rsidP="005D4E42">
            <w:pPr>
              <w:ind w:right="55"/>
              <w:contextualSpacing/>
              <w:rPr>
                <w:rFonts w:ascii="Times New Roman" w:hAnsi="Times New Roman" w:cs="Times New Roman"/>
                <w:color w:val="auto"/>
              </w:rPr>
            </w:pPr>
            <w:r w:rsidRPr="005B7819">
              <w:rPr>
                <w:rFonts w:ascii="Times New Roman" w:hAnsi="Times New Roman" w:cs="Times New Roman"/>
                <w:color w:val="auto"/>
              </w:rPr>
              <w:t>75</w:t>
            </w:r>
            <w:r w:rsidR="005D4E42" w:rsidRPr="005B7819">
              <w:rPr>
                <w:rFonts w:ascii="Times New Roman" w:hAnsi="Times New Roman" w:cs="Times New Roman"/>
                <w:color w:val="auto"/>
              </w:rPr>
              <w:t xml:space="preserve">% pedagogu mācīšanu un mācīšanos organizē, </w:t>
            </w:r>
            <w:r w:rsidR="005B7819">
              <w:rPr>
                <w:rFonts w:ascii="Times New Roman" w:hAnsi="Times New Roman" w:cs="Times New Roman"/>
                <w:color w:val="auto"/>
              </w:rPr>
              <w:t xml:space="preserve">jēgpilni </w:t>
            </w:r>
            <w:r w:rsidR="005D4E42" w:rsidRPr="005B7819">
              <w:rPr>
                <w:rFonts w:ascii="Times New Roman" w:hAnsi="Times New Roman" w:cs="Times New Roman"/>
                <w:color w:val="auto"/>
              </w:rPr>
              <w:t xml:space="preserve">izmantojot digitālos rīkus un tehnoloģijas. </w:t>
            </w:r>
          </w:p>
          <w:p w14:paraId="51CC5BBB" w14:textId="40EBDEC3" w:rsidR="007A53B0" w:rsidRPr="005B7819" w:rsidRDefault="00A427B0" w:rsidP="005D4E42">
            <w:pPr>
              <w:ind w:right="55"/>
              <w:contextualSpacing/>
              <w:rPr>
                <w:rFonts w:ascii="Times New Roman" w:hAnsi="Times New Roman" w:cs="Times New Roman"/>
                <w:bCs/>
                <w:color w:val="auto"/>
              </w:rPr>
            </w:pPr>
            <w:r w:rsidRPr="005B7819">
              <w:rPr>
                <w:rFonts w:ascii="Times New Roman" w:hAnsi="Times New Roman" w:cs="Times New Roman"/>
                <w:color w:val="auto"/>
              </w:rPr>
              <w:t>10</w:t>
            </w:r>
            <w:r w:rsidR="005D4E42" w:rsidRPr="005B7819">
              <w:rPr>
                <w:rFonts w:ascii="Times New Roman" w:hAnsi="Times New Roman" w:cs="Times New Roman"/>
                <w:color w:val="auto"/>
              </w:rPr>
              <w:t>0 % pedagogu dalās savstarpējā pieredzē par profesionālajā pilnveidē gūtajām zināšanām.</w:t>
            </w:r>
            <w:r w:rsidR="00034CA7" w:rsidRPr="005B7819">
              <w:rPr>
                <w:rFonts w:ascii="Times New Roman" w:hAnsi="Times New Roman" w:cs="Times New Roman"/>
                <w:bCs/>
                <w:color w:val="auto"/>
              </w:rPr>
              <w:t xml:space="preserve"> </w:t>
            </w:r>
          </w:p>
          <w:p w14:paraId="548DE13A" w14:textId="3A503C4D" w:rsidR="005D4E42" w:rsidRPr="005B7819" w:rsidRDefault="005D4E42" w:rsidP="005D4E42">
            <w:pPr>
              <w:ind w:right="55"/>
              <w:contextualSpacing/>
              <w:rPr>
                <w:rFonts w:ascii="Times New Roman" w:hAnsi="Times New Roman" w:cs="Times New Roman"/>
                <w:b/>
                <w:color w:val="auto"/>
              </w:rPr>
            </w:pPr>
          </w:p>
        </w:tc>
      </w:tr>
      <w:tr w:rsidR="007A53B0" w:rsidRPr="00FD4F70" w14:paraId="48BC4889" w14:textId="77777777" w:rsidTr="005D4E42">
        <w:trPr>
          <w:trHeight w:val="969"/>
        </w:trPr>
        <w:tc>
          <w:tcPr>
            <w:tcW w:w="2338" w:type="dxa"/>
            <w:vMerge/>
            <w:vAlign w:val="center"/>
          </w:tcPr>
          <w:p w14:paraId="249FF73A" w14:textId="77777777" w:rsidR="007A53B0" w:rsidRPr="00FD4F70" w:rsidRDefault="007A53B0" w:rsidP="00E1060D">
            <w:pPr>
              <w:ind w:right="55"/>
              <w:contextualSpacing/>
              <w:jc w:val="center"/>
              <w:rPr>
                <w:rFonts w:ascii="Times New Roman" w:hAnsi="Times New Roman" w:cs="Times New Roman"/>
                <w:b/>
                <w:color w:val="auto"/>
              </w:rPr>
            </w:pPr>
          </w:p>
        </w:tc>
        <w:tc>
          <w:tcPr>
            <w:tcW w:w="6304" w:type="dxa"/>
            <w:gridSpan w:val="2"/>
          </w:tcPr>
          <w:p w14:paraId="332629AB" w14:textId="77777777" w:rsidR="005D4E42" w:rsidRPr="005B7819" w:rsidRDefault="007A53B0"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Veicamās darbības:</w:t>
            </w:r>
          </w:p>
          <w:p w14:paraId="19BEBC28" w14:textId="77777777" w:rsidR="005D4E42" w:rsidRPr="005B7819" w:rsidRDefault="005D4E42"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Savstarpējā mācību stundu vērošana. </w:t>
            </w:r>
          </w:p>
          <w:p w14:paraId="4544FA09" w14:textId="77777777" w:rsidR="005D4E42" w:rsidRPr="005B7819" w:rsidRDefault="005D4E42"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Vēroto mācību stundu analīze, labo prakses piemēru popularizēšana. </w:t>
            </w:r>
          </w:p>
          <w:p w14:paraId="02390B42" w14:textId="77777777" w:rsidR="005D4E42" w:rsidRPr="005B7819" w:rsidRDefault="005D4E42"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Pedagogu profesionālās pilnveides kursu un semināru apmeklējums. </w:t>
            </w:r>
          </w:p>
          <w:p w14:paraId="27DC2744" w14:textId="61718A3D" w:rsidR="007A53B0" w:rsidRPr="005B7819" w:rsidRDefault="005D4E42" w:rsidP="005D4E42">
            <w:pPr>
              <w:ind w:right="55"/>
              <w:contextualSpacing/>
              <w:rPr>
                <w:rFonts w:ascii="Times New Roman" w:hAnsi="Times New Roman" w:cs="Times New Roman"/>
                <w:b/>
                <w:color w:val="auto"/>
              </w:rPr>
            </w:pPr>
            <w:r w:rsidRPr="005B7819">
              <w:rPr>
                <w:rFonts w:ascii="Times New Roman" w:hAnsi="Times New Roman" w:cs="Times New Roman"/>
                <w:color w:val="auto"/>
              </w:rPr>
              <w:t>Pedagogu dalīšanās pieredzē par profesionālajā pilnveidē gūtajām zināšanām.</w:t>
            </w:r>
            <w:r w:rsidR="00A421EF" w:rsidRPr="005B7819">
              <w:rPr>
                <w:rFonts w:ascii="Times New Roman" w:hAnsi="Times New Roman" w:cs="Times New Roman"/>
                <w:bCs/>
                <w:color w:val="auto"/>
              </w:rPr>
              <w:t xml:space="preserve">   </w:t>
            </w:r>
          </w:p>
        </w:tc>
        <w:tc>
          <w:tcPr>
            <w:tcW w:w="5634" w:type="dxa"/>
            <w:gridSpan w:val="2"/>
          </w:tcPr>
          <w:p w14:paraId="01CDFCC8" w14:textId="77777777" w:rsidR="005D4E42" w:rsidRPr="005B7819" w:rsidRDefault="007A53B0" w:rsidP="005D4E42">
            <w:pPr>
              <w:ind w:right="55"/>
              <w:contextualSpacing/>
              <w:rPr>
                <w:rFonts w:ascii="Times New Roman" w:hAnsi="Times New Roman" w:cs="Times New Roman"/>
                <w:bCs/>
                <w:color w:val="auto"/>
              </w:rPr>
            </w:pPr>
            <w:r w:rsidRPr="005B7819">
              <w:rPr>
                <w:rFonts w:ascii="Times New Roman" w:hAnsi="Times New Roman" w:cs="Times New Roman"/>
                <w:b/>
                <w:color w:val="auto"/>
              </w:rPr>
              <w:t>Dati, kas par to liecina:</w:t>
            </w:r>
            <w:r w:rsidR="00A421EF" w:rsidRPr="005B7819">
              <w:rPr>
                <w:rFonts w:ascii="Times New Roman" w:hAnsi="Times New Roman" w:cs="Times New Roman"/>
                <w:bCs/>
                <w:color w:val="auto"/>
              </w:rPr>
              <w:t xml:space="preserve"> </w:t>
            </w:r>
          </w:p>
          <w:p w14:paraId="7B480070" w14:textId="77777777" w:rsidR="005D4E42" w:rsidRPr="005B7819" w:rsidRDefault="005D4E42"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Stundu vērošanas materiāli. </w:t>
            </w:r>
          </w:p>
          <w:p w14:paraId="0D32E8A8" w14:textId="77777777" w:rsidR="005D4E42" w:rsidRDefault="005D4E42"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Pedagoģiskās padomes sanāksmju protokoli. </w:t>
            </w:r>
          </w:p>
          <w:p w14:paraId="68396349" w14:textId="47BCAF32" w:rsidR="005B7819" w:rsidRPr="002E26D2" w:rsidRDefault="005B7819"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Pedagogu profesionālās </w:t>
            </w:r>
            <w:r w:rsidRPr="002E26D2">
              <w:rPr>
                <w:rFonts w:ascii="Times New Roman" w:hAnsi="Times New Roman" w:cs="Times New Roman"/>
                <w:color w:val="auto"/>
              </w:rPr>
              <w:t>kompetences pilnveides plāns 3 gadiem</w:t>
            </w:r>
            <w:r w:rsidR="002E26D2" w:rsidRPr="002E26D2">
              <w:rPr>
                <w:rFonts w:ascii="Times New Roman" w:hAnsi="Times New Roman" w:cs="Times New Roman"/>
                <w:color w:val="auto"/>
              </w:rPr>
              <w:t>.</w:t>
            </w:r>
          </w:p>
          <w:p w14:paraId="43DB2236" w14:textId="75142B93" w:rsidR="007A53B0" w:rsidRPr="005B7819" w:rsidRDefault="005D4E42" w:rsidP="005D4E42">
            <w:pPr>
              <w:ind w:right="55"/>
              <w:contextualSpacing/>
              <w:rPr>
                <w:rFonts w:ascii="Times New Roman" w:hAnsi="Times New Roman" w:cs="Times New Roman"/>
                <w:b/>
                <w:color w:val="auto"/>
              </w:rPr>
            </w:pPr>
            <w:r w:rsidRPr="005B7819">
              <w:rPr>
                <w:rFonts w:ascii="Times New Roman" w:hAnsi="Times New Roman" w:cs="Times New Roman"/>
                <w:color w:val="auto"/>
              </w:rPr>
              <w:t>Pedagogu profesionālās pilnveides kursu apliecības.</w:t>
            </w:r>
            <w:r w:rsidR="00A421EF" w:rsidRPr="005B7819">
              <w:rPr>
                <w:rFonts w:ascii="Times New Roman" w:hAnsi="Times New Roman" w:cs="Times New Roman"/>
                <w:bCs/>
                <w:color w:val="auto"/>
              </w:rPr>
              <w:t xml:space="preserve">  </w:t>
            </w:r>
          </w:p>
        </w:tc>
      </w:tr>
    </w:tbl>
    <w:p w14:paraId="5065D3E9" w14:textId="393B0214" w:rsidR="00A421EF" w:rsidRPr="00FD4F70" w:rsidRDefault="00A421EF" w:rsidP="00A421EF">
      <w:pPr>
        <w:ind w:right="55"/>
        <w:contextualSpacing/>
        <w:rPr>
          <w:rFonts w:ascii="Times New Roman" w:hAnsi="Times New Roman" w:cs="Times New Roman"/>
          <w:color w:val="auto"/>
        </w:rPr>
      </w:pPr>
      <w:r w:rsidRPr="00FD4F70">
        <w:rPr>
          <w:rFonts w:ascii="Times New Roman" w:hAnsi="Times New Roman" w:cs="Times New Roman"/>
          <w:bCs/>
          <w:color w:val="auto"/>
        </w:rPr>
        <w:lastRenderedPageBreak/>
        <w:t xml:space="preserve">JOMA – </w:t>
      </w:r>
      <w:r w:rsidRPr="00FD4F70">
        <w:rPr>
          <w:rFonts w:ascii="Times New Roman" w:hAnsi="Times New Roman" w:cs="Times New Roman"/>
          <w:b/>
          <w:color w:val="auto"/>
        </w:rPr>
        <w:t>IEKĻAUJOŠA VIDE</w:t>
      </w:r>
    </w:p>
    <w:p w14:paraId="0FA48E5E" w14:textId="77777777" w:rsidR="005D4E42" w:rsidRPr="00FD4F70" w:rsidRDefault="00A421EF" w:rsidP="005D4E42">
      <w:pPr>
        <w:ind w:right="55"/>
        <w:contextualSpacing/>
        <w:rPr>
          <w:rFonts w:ascii="Times New Roman" w:hAnsi="Times New Roman" w:cs="Times New Roman"/>
          <w:bCs/>
          <w:color w:val="auto"/>
        </w:rPr>
      </w:pPr>
      <w:r w:rsidRPr="00FD4F70">
        <w:rPr>
          <w:rFonts w:ascii="Times New Roman" w:hAnsi="Times New Roman" w:cs="Times New Roman"/>
          <w:bCs/>
          <w:color w:val="auto"/>
        </w:rPr>
        <w:t xml:space="preserve">PRIORITĀTE </w:t>
      </w:r>
      <w:r w:rsidRPr="00FD4F70">
        <w:rPr>
          <w:rFonts w:ascii="Times New Roman" w:hAnsi="Times New Roman" w:cs="Times New Roman"/>
          <w:b/>
          <w:color w:val="auto"/>
        </w:rPr>
        <w:t xml:space="preserve">– </w:t>
      </w:r>
      <w:r w:rsidR="005D4E42" w:rsidRPr="00FD4F70">
        <w:rPr>
          <w:rFonts w:ascii="Times New Roman" w:hAnsi="Times New Roman" w:cs="Times New Roman"/>
          <w:bCs/>
          <w:color w:val="auto"/>
        </w:rPr>
        <w:t>Nodrošināt izglītības pieejamību atbilstoši ikviena izglītojamā izglītības vajadzībām iekļaujošās izglītības kvalitātes nodrošināšanā.</w:t>
      </w:r>
    </w:p>
    <w:p w14:paraId="6D7F7393" w14:textId="61623553" w:rsidR="00A421EF" w:rsidRPr="00FD4F70" w:rsidRDefault="00A421EF" w:rsidP="00A421EF">
      <w:pPr>
        <w:ind w:right="55"/>
        <w:contextualSpacing/>
        <w:rPr>
          <w:rFonts w:ascii="Times New Roman" w:hAnsi="Times New Roman" w:cs="Times New Roman"/>
          <w:b/>
          <w:color w:val="auto"/>
        </w:rPr>
      </w:pPr>
    </w:p>
    <w:tbl>
      <w:tblPr>
        <w:tblStyle w:val="Reatabula"/>
        <w:tblW w:w="0" w:type="auto"/>
        <w:tblLook w:val="04A0" w:firstRow="1" w:lastRow="0" w:firstColumn="1" w:lastColumn="0" w:noHBand="0" w:noVBand="1"/>
      </w:tblPr>
      <w:tblGrid>
        <w:gridCol w:w="2338"/>
        <w:gridCol w:w="918"/>
        <w:gridCol w:w="5386"/>
        <w:gridCol w:w="23"/>
        <w:gridCol w:w="5611"/>
      </w:tblGrid>
      <w:tr w:rsidR="00FD4F70" w:rsidRPr="00FD4F70" w14:paraId="510ECAA9" w14:textId="77777777" w:rsidTr="00E1060D">
        <w:tc>
          <w:tcPr>
            <w:tcW w:w="2338" w:type="dxa"/>
            <w:vAlign w:val="center"/>
          </w:tcPr>
          <w:p w14:paraId="4D81B7C0" w14:textId="29EFDE65" w:rsidR="00A421EF" w:rsidRPr="00FD4F70" w:rsidRDefault="00BC65FB" w:rsidP="00E1060D">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Kritēriji*</w:t>
            </w:r>
          </w:p>
        </w:tc>
        <w:tc>
          <w:tcPr>
            <w:tcW w:w="11938" w:type="dxa"/>
            <w:gridSpan w:val="4"/>
          </w:tcPr>
          <w:p w14:paraId="04732994" w14:textId="77777777" w:rsidR="00A421EF" w:rsidRPr="00FD4F70" w:rsidRDefault="00A421EF" w:rsidP="00E1060D">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Plānotie sasniedzamie rezultāti un ieviešanas gaita</w:t>
            </w:r>
          </w:p>
        </w:tc>
      </w:tr>
      <w:tr w:rsidR="00FD4F70" w:rsidRPr="00FD4F70" w14:paraId="7CF8BC28" w14:textId="77777777" w:rsidTr="005D4E42">
        <w:trPr>
          <w:trHeight w:val="1406"/>
        </w:trPr>
        <w:tc>
          <w:tcPr>
            <w:tcW w:w="2338" w:type="dxa"/>
            <w:vMerge w:val="restart"/>
            <w:vAlign w:val="center"/>
          </w:tcPr>
          <w:p w14:paraId="27B009A5" w14:textId="77777777" w:rsidR="00A421EF" w:rsidRDefault="00B03A7E" w:rsidP="00E1060D">
            <w:pPr>
              <w:ind w:right="55"/>
              <w:contextualSpacing/>
              <w:rPr>
                <w:rFonts w:ascii="Times New Roman" w:hAnsi="Times New Roman" w:cs="Times New Roman"/>
                <w:b/>
                <w:color w:val="auto"/>
              </w:rPr>
            </w:pPr>
            <w:r w:rsidRPr="00FD4F70">
              <w:rPr>
                <w:rFonts w:ascii="Times New Roman" w:hAnsi="Times New Roman" w:cs="Times New Roman"/>
                <w:b/>
                <w:color w:val="auto"/>
              </w:rPr>
              <w:t>Pieejamība</w:t>
            </w:r>
          </w:p>
          <w:p w14:paraId="60FE13A8" w14:textId="77777777" w:rsidR="00B3105C" w:rsidRDefault="00B3105C" w:rsidP="00E1060D">
            <w:pPr>
              <w:ind w:right="55"/>
              <w:contextualSpacing/>
              <w:rPr>
                <w:rFonts w:ascii="Times New Roman" w:hAnsi="Times New Roman" w:cs="Times New Roman"/>
                <w:b/>
                <w:color w:val="auto"/>
              </w:rPr>
            </w:pPr>
          </w:p>
          <w:p w14:paraId="3F81A291" w14:textId="7E1A741F" w:rsidR="00B3105C" w:rsidRPr="00FD4F70" w:rsidRDefault="00B3105C" w:rsidP="00E1060D">
            <w:pPr>
              <w:ind w:right="55"/>
              <w:contextualSpacing/>
              <w:rPr>
                <w:rFonts w:ascii="Times New Roman" w:hAnsi="Times New Roman" w:cs="Times New Roman"/>
                <w:b/>
                <w:color w:val="auto"/>
              </w:rPr>
            </w:pPr>
            <w:r w:rsidRPr="00B3105C">
              <w:rPr>
                <w:rFonts w:ascii="Times New Roman" w:hAnsi="Times New Roman" w:cs="Times New Roman"/>
                <w:b/>
                <w:i/>
                <w:iCs/>
                <w:color w:val="auto"/>
              </w:rPr>
              <w:t>2024./2025.</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918" w:type="dxa"/>
            <w:vMerge w:val="restart"/>
            <w:textDirection w:val="btLr"/>
            <w:vAlign w:val="center"/>
          </w:tcPr>
          <w:p w14:paraId="6B46611A" w14:textId="77777777" w:rsidR="00A421EF" w:rsidRPr="00FD4F70" w:rsidRDefault="00A421EF" w:rsidP="00E1060D">
            <w:pPr>
              <w:ind w:left="113" w:right="57"/>
              <w:contextualSpacing/>
              <w:jc w:val="center"/>
              <w:rPr>
                <w:rFonts w:ascii="Times New Roman" w:hAnsi="Times New Roman" w:cs="Times New Roman"/>
                <w:b/>
                <w:color w:val="auto"/>
              </w:rPr>
            </w:pPr>
            <w:r w:rsidRPr="00FD4F70">
              <w:rPr>
                <w:rFonts w:ascii="Times New Roman" w:hAnsi="Times New Roman" w:cs="Times New Roman"/>
                <w:b/>
                <w:color w:val="auto"/>
              </w:rPr>
              <w:t>Sasniedzamais rezultāts</w:t>
            </w:r>
          </w:p>
        </w:tc>
        <w:tc>
          <w:tcPr>
            <w:tcW w:w="11020" w:type="dxa"/>
            <w:gridSpan w:val="3"/>
          </w:tcPr>
          <w:p w14:paraId="36F65E20" w14:textId="77777777" w:rsidR="005D4E42"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Kvalitatīvi sasniedzamie rezultāti:</w:t>
            </w:r>
          </w:p>
          <w:p w14:paraId="060806C7" w14:textId="7AA224FB" w:rsidR="00A421EF" w:rsidRPr="005B7819" w:rsidRDefault="005B7819" w:rsidP="005D4E42">
            <w:pPr>
              <w:ind w:right="55"/>
              <w:contextualSpacing/>
              <w:rPr>
                <w:rFonts w:ascii="Times New Roman" w:hAnsi="Times New Roman" w:cs="Times New Roman"/>
                <w:b/>
                <w:color w:val="auto"/>
              </w:rPr>
            </w:pPr>
            <w:r>
              <w:rPr>
                <w:rFonts w:ascii="Times New Roman" w:hAnsi="Times New Roman" w:cs="Times New Roman"/>
                <w:color w:val="auto"/>
              </w:rPr>
              <w:t>Ir p</w:t>
            </w:r>
            <w:r w:rsidR="005D4E42" w:rsidRPr="005B7819">
              <w:rPr>
                <w:rFonts w:ascii="Times New Roman" w:hAnsi="Times New Roman" w:cs="Times New Roman"/>
                <w:color w:val="auto"/>
              </w:rPr>
              <w:t xml:space="preserve">ieejami risinājumi priekšlaicīgas mācību pārtraukšanas risku mazināšanai, </w:t>
            </w:r>
            <w:r w:rsidRPr="002E26D2">
              <w:rPr>
                <w:rFonts w:ascii="Times New Roman" w:hAnsi="Times New Roman" w:cs="Times New Roman"/>
                <w:color w:val="auto"/>
              </w:rPr>
              <w:t xml:space="preserve">sniedzot mērķtiecīgu individuālo atbalstu izglītojamajiem </w:t>
            </w:r>
            <w:r w:rsidR="005D4E42" w:rsidRPr="002E26D2">
              <w:rPr>
                <w:rFonts w:ascii="Times New Roman" w:hAnsi="Times New Roman" w:cs="Times New Roman"/>
                <w:color w:val="auto"/>
              </w:rPr>
              <w:t>ikdienas mācību darbā.</w:t>
            </w:r>
            <w:r w:rsidR="00A421EF" w:rsidRPr="002E26D2">
              <w:rPr>
                <w:rFonts w:ascii="Times New Roman" w:hAnsi="Times New Roman" w:cs="Times New Roman"/>
                <w:bCs/>
                <w:color w:val="auto"/>
              </w:rPr>
              <w:t xml:space="preserve">   </w:t>
            </w:r>
          </w:p>
        </w:tc>
      </w:tr>
      <w:tr w:rsidR="00FD4F70" w:rsidRPr="00FD4F70" w14:paraId="4DC14282" w14:textId="77777777" w:rsidTr="005D4E42">
        <w:trPr>
          <w:trHeight w:val="1406"/>
        </w:trPr>
        <w:tc>
          <w:tcPr>
            <w:tcW w:w="2338" w:type="dxa"/>
            <w:vMerge/>
            <w:vAlign w:val="center"/>
          </w:tcPr>
          <w:p w14:paraId="6D574FC0" w14:textId="77777777" w:rsidR="00A421EF" w:rsidRPr="00FD4F70" w:rsidRDefault="00A421EF" w:rsidP="00E1060D">
            <w:pPr>
              <w:ind w:right="55"/>
              <w:contextualSpacing/>
              <w:rPr>
                <w:rFonts w:ascii="Times New Roman" w:hAnsi="Times New Roman" w:cs="Times New Roman"/>
                <w:b/>
                <w:color w:val="auto"/>
              </w:rPr>
            </w:pPr>
          </w:p>
        </w:tc>
        <w:tc>
          <w:tcPr>
            <w:tcW w:w="918" w:type="dxa"/>
            <w:vMerge/>
            <w:vAlign w:val="center"/>
          </w:tcPr>
          <w:p w14:paraId="499B7774" w14:textId="77777777" w:rsidR="00A421EF" w:rsidRPr="00FD4F70" w:rsidRDefault="00A421EF" w:rsidP="00E1060D">
            <w:pPr>
              <w:ind w:right="55"/>
              <w:contextualSpacing/>
              <w:rPr>
                <w:rFonts w:ascii="Times New Roman" w:hAnsi="Times New Roman" w:cs="Times New Roman"/>
                <w:b/>
                <w:color w:val="auto"/>
              </w:rPr>
            </w:pPr>
          </w:p>
        </w:tc>
        <w:tc>
          <w:tcPr>
            <w:tcW w:w="11020" w:type="dxa"/>
            <w:gridSpan w:val="3"/>
          </w:tcPr>
          <w:p w14:paraId="022502BA" w14:textId="77777777" w:rsidR="00A421EF"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Kvantitatīvi sasniedzamie rezultāti</w:t>
            </w:r>
            <w:r w:rsidR="005D4E42" w:rsidRPr="005B7819">
              <w:rPr>
                <w:rFonts w:ascii="Times New Roman" w:hAnsi="Times New Roman" w:cs="Times New Roman"/>
                <w:b/>
                <w:color w:val="auto"/>
              </w:rPr>
              <w:t>:</w:t>
            </w:r>
          </w:p>
          <w:p w14:paraId="6C427CF9" w14:textId="63F1E433" w:rsidR="005D4E42" w:rsidRPr="005B7819" w:rsidRDefault="005D4E42" w:rsidP="005D4E42">
            <w:pPr>
              <w:ind w:right="55"/>
              <w:contextualSpacing/>
              <w:rPr>
                <w:rFonts w:ascii="Times New Roman" w:hAnsi="Times New Roman" w:cs="Times New Roman"/>
                <w:b/>
                <w:color w:val="auto"/>
              </w:rPr>
            </w:pPr>
            <w:r w:rsidRPr="005B7819">
              <w:rPr>
                <w:rFonts w:ascii="Times New Roman" w:hAnsi="Times New Roman" w:cs="Times New Roman"/>
                <w:color w:val="auto"/>
              </w:rPr>
              <w:t>Pedagoga veiksmīga sadarbība ar izglītojamiem un vecākiem priekšlaicīgas mācību pārtraukšanas risku mazināšanai.</w:t>
            </w:r>
          </w:p>
        </w:tc>
      </w:tr>
      <w:tr w:rsidR="00FD4F70" w:rsidRPr="00FD4F70" w14:paraId="266BF84C" w14:textId="77777777" w:rsidTr="005D4E42">
        <w:trPr>
          <w:trHeight w:val="967"/>
        </w:trPr>
        <w:tc>
          <w:tcPr>
            <w:tcW w:w="2338" w:type="dxa"/>
            <w:vMerge/>
            <w:vAlign w:val="center"/>
          </w:tcPr>
          <w:p w14:paraId="0A215E5B" w14:textId="77777777" w:rsidR="00A421EF" w:rsidRPr="00FD4F70" w:rsidRDefault="00A421EF" w:rsidP="00E1060D">
            <w:pPr>
              <w:ind w:right="55"/>
              <w:contextualSpacing/>
              <w:rPr>
                <w:rFonts w:ascii="Times New Roman" w:hAnsi="Times New Roman" w:cs="Times New Roman"/>
                <w:b/>
                <w:color w:val="auto"/>
              </w:rPr>
            </w:pPr>
          </w:p>
        </w:tc>
        <w:tc>
          <w:tcPr>
            <w:tcW w:w="6327" w:type="dxa"/>
            <w:gridSpan w:val="3"/>
          </w:tcPr>
          <w:p w14:paraId="31DC7A17" w14:textId="77777777" w:rsidR="005D4E42"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Veicamās darbības:</w:t>
            </w:r>
          </w:p>
          <w:p w14:paraId="35901CFF" w14:textId="77777777" w:rsidR="005D4E42" w:rsidRPr="005B7819" w:rsidRDefault="005D4E42"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Pasākumu plānošana un realizēšana priekšlaicīgas mācīšanās pārtraukšanas risku mazināšanai. </w:t>
            </w:r>
          </w:p>
          <w:p w14:paraId="3D2D7677" w14:textId="6BB293AD" w:rsidR="00A421EF" w:rsidRPr="005B7819" w:rsidRDefault="005D4E42" w:rsidP="005D4E42">
            <w:pPr>
              <w:ind w:right="55"/>
              <w:contextualSpacing/>
              <w:rPr>
                <w:rFonts w:ascii="Times New Roman" w:hAnsi="Times New Roman" w:cs="Times New Roman"/>
                <w:b/>
                <w:color w:val="auto"/>
              </w:rPr>
            </w:pPr>
            <w:r w:rsidRPr="005B7819">
              <w:rPr>
                <w:rFonts w:ascii="Times New Roman" w:hAnsi="Times New Roman" w:cs="Times New Roman"/>
                <w:color w:val="auto"/>
              </w:rPr>
              <w:t>Pedagogu komandas efektīvs darbs.</w:t>
            </w:r>
            <w:r w:rsidR="00A421EF" w:rsidRPr="005B7819">
              <w:rPr>
                <w:rFonts w:ascii="Times New Roman" w:hAnsi="Times New Roman" w:cs="Times New Roman"/>
                <w:bCs/>
                <w:color w:val="auto"/>
              </w:rPr>
              <w:t xml:space="preserve">   </w:t>
            </w:r>
          </w:p>
        </w:tc>
        <w:tc>
          <w:tcPr>
            <w:tcW w:w="5611" w:type="dxa"/>
          </w:tcPr>
          <w:p w14:paraId="3CD84750" w14:textId="77777777" w:rsidR="005D4E42"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Dati, kas par to liecina:</w:t>
            </w:r>
          </w:p>
          <w:p w14:paraId="296013E0" w14:textId="77777777" w:rsidR="005D4E42" w:rsidRPr="005B7819" w:rsidRDefault="005D4E42"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Nodrošināto atbalsta pasākumu daudzums un regularitāte. </w:t>
            </w:r>
          </w:p>
          <w:p w14:paraId="14268FEB" w14:textId="3C1856AC" w:rsidR="00A421EF" w:rsidRPr="005B7819" w:rsidRDefault="005D4E42" w:rsidP="005D4E42">
            <w:pPr>
              <w:ind w:right="55"/>
              <w:contextualSpacing/>
              <w:rPr>
                <w:rFonts w:ascii="Times New Roman" w:hAnsi="Times New Roman" w:cs="Times New Roman"/>
                <w:b/>
                <w:color w:val="auto"/>
              </w:rPr>
            </w:pPr>
            <w:r w:rsidRPr="005B7819">
              <w:rPr>
                <w:rFonts w:ascii="Times New Roman" w:hAnsi="Times New Roman" w:cs="Times New Roman"/>
                <w:color w:val="auto"/>
              </w:rPr>
              <w:t>Izglītojamo mācību sasniegumu rezultāti - nav otrgadnieku, visi izglītojamie saņem izglītības dokumentu par iegūtu profesionālās ievirzes izglītību.</w:t>
            </w:r>
            <w:r w:rsidR="00A421EF" w:rsidRPr="005B7819">
              <w:rPr>
                <w:rFonts w:ascii="Times New Roman" w:hAnsi="Times New Roman" w:cs="Times New Roman"/>
                <w:bCs/>
                <w:color w:val="auto"/>
              </w:rPr>
              <w:t xml:space="preserve">   </w:t>
            </w:r>
          </w:p>
        </w:tc>
      </w:tr>
      <w:tr w:rsidR="00FD4F70" w:rsidRPr="00FD4F70" w14:paraId="080FB531" w14:textId="77777777" w:rsidTr="005D4E42">
        <w:trPr>
          <w:trHeight w:val="1406"/>
        </w:trPr>
        <w:tc>
          <w:tcPr>
            <w:tcW w:w="2338" w:type="dxa"/>
            <w:vMerge w:val="restart"/>
            <w:vAlign w:val="center"/>
          </w:tcPr>
          <w:p w14:paraId="2FDB0689" w14:textId="77777777" w:rsidR="00A421EF" w:rsidRDefault="00B03A7E" w:rsidP="00E1060D">
            <w:pPr>
              <w:ind w:right="55"/>
              <w:contextualSpacing/>
              <w:rPr>
                <w:rFonts w:ascii="Times New Roman" w:hAnsi="Times New Roman" w:cs="Times New Roman"/>
                <w:b/>
                <w:color w:val="auto"/>
              </w:rPr>
            </w:pPr>
            <w:r w:rsidRPr="00FD4F70">
              <w:rPr>
                <w:rFonts w:ascii="Times New Roman" w:hAnsi="Times New Roman" w:cs="Times New Roman"/>
                <w:b/>
                <w:color w:val="auto"/>
              </w:rPr>
              <w:t>Drošība un psiholoģiskā labklājība</w:t>
            </w:r>
          </w:p>
          <w:p w14:paraId="28D41F15" w14:textId="77777777" w:rsidR="00B3105C" w:rsidRDefault="00B3105C" w:rsidP="00E1060D">
            <w:pPr>
              <w:ind w:right="55"/>
              <w:contextualSpacing/>
              <w:rPr>
                <w:rFonts w:ascii="Times New Roman" w:hAnsi="Times New Roman" w:cs="Times New Roman"/>
                <w:b/>
                <w:color w:val="auto"/>
              </w:rPr>
            </w:pPr>
          </w:p>
          <w:p w14:paraId="172151DB" w14:textId="16E0D784" w:rsidR="00B3105C" w:rsidRPr="00FD4F70" w:rsidRDefault="00B3105C" w:rsidP="00E1060D">
            <w:pPr>
              <w:ind w:right="55"/>
              <w:contextualSpacing/>
              <w:rPr>
                <w:rFonts w:ascii="Times New Roman" w:hAnsi="Times New Roman" w:cs="Times New Roman"/>
                <w:b/>
                <w:color w:val="auto"/>
              </w:rPr>
            </w:pPr>
            <w:r w:rsidRPr="00B3105C">
              <w:rPr>
                <w:rFonts w:ascii="Times New Roman" w:hAnsi="Times New Roman" w:cs="Times New Roman"/>
                <w:b/>
                <w:i/>
                <w:iCs/>
                <w:color w:val="auto"/>
              </w:rPr>
              <w:t>202</w:t>
            </w:r>
            <w:r>
              <w:rPr>
                <w:rFonts w:ascii="Times New Roman" w:hAnsi="Times New Roman" w:cs="Times New Roman"/>
                <w:b/>
                <w:i/>
                <w:iCs/>
                <w:color w:val="auto"/>
              </w:rPr>
              <w:t>5</w:t>
            </w:r>
            <w:r w:rsidRPr="00B3105C">
              <w:rPr>
                <w:rFonts w:ascii="Times New Roman" w:hAnsi="Times New Roman" w:cs="Times New Roman"/>
                <w:b/>
                <w:i/>
                <w:iCs/>
                <w:color w:val="auto"/>
              </w:rPr>
              <w:t>./202</w:t>
            </w:r>
            <w:r>
              <w:rPr>
                <w:rFonts w:ascii="Times New Roman" w:hAnsi="Times New Roman" w:cs="Times New Roman"/>
                <w:b/>
                <w:i/>
                <w:iCs/>
                <w:color w:val="auto"/>
              </w:rPr>
              <w:t>6</w:t>
            </w:r>
            <w:r w:rsidRPr="00B3105C">
              <w:rPr>
                <w:rFonts w:ascii="Times New Roman" w:hAnsi="Times New Roman" w:cs="Times New Roman"/>
                <w:b/>
                <w:i/>
                <w:iCs/>
                <w:color w:val="auto"/>
              </w:rPr>
              <w:t>.</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918" w:type="dxa"/>
            <w:vMerge w:val="restart"/>
            <w:textDirection w:val="btLr"/>
            <w:vAlign w:val="center"/>
          </w:tcPr>
          <w:p w14:paraId="744DF4A7" w14:textId="77777777" w:rsidR="00A421EF" w:rsidRPr="00FD4F70" w:rsidRDefault="00A421EF" w:rsidP="00E1060D">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Sasniedzamais rezultāts</w:t>
            </w:r>
          </w:p>
        </w:tc>
        <w:tc>
          <w:tcPr>
            <w:tcW w:w="11020" w:type="dxa"/>
            <w:gridSpan w:val="3"/>
          </w:tcPr>
          <w:p w14:paraId="4C2C1ADA" w14:textId="77777777" w:rsidR="00A427B0"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Kvalitatīvi sasniedzamie rezultāti:</w:t>
            </w:r>
          </w:p>
          <w:p w14:paraId="12AAE0E3" w14:textId="77777777" w:rsidR="00A427B0" w:rsidRPr="005B7819" w:rsidRDefault="00A427B0"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Iekšējās kārtības noteikumu regulāra aktualizēšana, līdzdarbojoties visām iesaistītajām pusēm: pedagogiem - vecākiem - izglītojamiem. </w:t>
            </w:r>
          </w:p>
          <w:p w14:paraId="5CF98666" w14:textId="77777777" w:rsidR="00A427B0" w:rsidRPr="005B7819" w:rsidRDefault="00A427B0" w:rsidP="005D4E42">
            <w:pPr>
              <w:ind w:right="55"/>
              <w:contextualSpacing/>
              <w:rPr>
                <w:rFonts w:ascii="Times New Roman" w:hAnsi="Times New Roman" w:cs="Times New Roman"/>
                <w:color w:val="auto"/>
              </w:rPr>
            </w:pPr>
            <w:r w:rsidRPr="005B7819">
              <w:rPr>
                <w:rFonts w:ascii="Times New Roman" w:hAnsi="Times New Roman" w:cs="Times New Roman"/>
                <w:color w:val="auto"/>
              </w:rPr>
              <w:t>Pilnveidota izglītojamo izpratne par veselības un drošības jautājumiem, audzināta cieņas pilna attieksme pret sevi un citiem, sekmējot atbildīgu rīcību ikdienas situācijās.</w:t>
            </w:r>
          </w:p>
          <w:p w14:paraId="6DAFB06A" w14:textId="147709D7" w:rsidR="00A421EF" w:rsidRPr="005B7819" w:rsidRDefault="00A427B0" w:rsidP="005D4E42">
            <w:pPr>
              <w:ind w:right="55"/>
              <w:contextualSpacing/>
              <w:rPr>
                <w:rFonts w:ascii="Times New Roman" w:hAnsi="Times New Roman" w:cs="Times New Roman"/>
                <w:b/>
                <w:color w:val="auto"/>
              </w:rPr>
            </w:pPr>
            <w:r w:rsidRPr="005B7819">
              <w:rPr>
                <w:rFonts w:ascii="Times New Roman" w:hAnsi="Times New Roman" w:cs="Times New Roman"/>
                <w:color w:val="auto"/>
              </w:rPr>
              <w:t xml:space="preserve">Savlaicīga risku izvērtēšana un nepieciešamo uzlabojumu ieviešana izglītojamo un pedagogu emocionālās labbūtības stiprināšanai. </w:t>
            </w:r>
            <w:r w:rsidR="00A421EF" w:rsidRPr="005B7819">
              <w:rPr>
                <w:rFonts w:ascii="Times New Roman" w:hAnsi="Times New Roman" w:cs="Times New Roman"/>
                <w:bCs/>
                <w:color w:val="auto"/>
              </w:rPr>
              <w:t xml:space="preserve">   </w:t>
            </w:r>
          </w:p>
        </w:tc>
      </w:tr>
      <w:tr w:rsidR="00FD4F70" w:rsidRPr="00FD4F70" w14:paraId="2487681B" w14:textId="77777777" w:rsidTr="005D4E42">
        <w:trPr>
          <w:trHeight w:val="1406"/>
        </w:trPr>
        <w:tc>
          <w:tcPr>
            <w:tcW w:w="2338" w:type="dxa"/>
            <w:vMerge/>
            <w:vAlign w:val="center"/>
          </w:tcPr>
          <w:p w14:paraId="5DA6D4D1" w14:textId="77777777" w:rsidR="00A421EF" w:rsidRPr="00FD4F70" w:rsidRDefault="00A421EF" w:rsidP="00E1060D">
            <w:pPr>
              <w:ind w:right="55"/>
              <w:contextualSpacing/>
              <w:rPr>
                <w:rFonts w:ascii="Times New Roman" w:hAnsi="Times New Roman" w:cs="Times New Roman"/>
                <w:b/>
                <w:color w:val="auto"/>
              </w:rPr>
            </w:pPr>
          </w:p>
        </w:tc>
        <w:tc>
          <w:tcPr>
            <w:tcW w:w="918" w:type="dxa"/>
            <w:vMerge/>
            <w:vAlign w:val="center"/>
          </w:tcPr>
          <w:p w14:paraId="643F42B8" w14:textId="77777777" w:rsidR="00A421EF" w:rsidRPr="00FD4F70" w:rsidRDefault="00A421EF" w:rsidP="00E1060D">
            <w:pPr>
              <w:ind w:right="55"/>
              <w:contextualSpacing/>
              <w:rPr>
                <w:rFonts w:ascii="Times New Roman" w:hAnsi="Times New Roman" w:cs="Times New Roman"/>
                <w:b/>
                <w:color w:val="auto"/>
              </w:rPr>
            </w:pPr>
          </w:p>
        </w:tc>
        <w:tc>
          <w:tcPr>
            <w:tcW w:w="11020" w:type="dxa"/>
            <w:gridSpan w:val="3"/>
          </w:tcPr>
          <w:p w14:paraId="35C13EBE" w14:textId="77777777" w:rsidR="00A427B0" w:rsidRPr="005B7819" w:rsidRDefault="00A421EF" w:rsidP="005D4E42">
            <w:pPr>
              <w:ind w:right="55"/>
              <w:contextualSpacing/>
              <w:rPr>
                <w:rFonts w:ascii="Times New Roman" w:hAnsi="Times New Roman" w:cs="Times New Roman"/>
                <w:bCs/>
                <w:color w:val="auto"/>
              </w:rPr>
            </w:pPr>
            <w:r w:rsidRPr="005B7819">
              <w:rPr>
                <w:rFonts w:ascii="Times New Roman" w:hAnsi="Times New Roman" w:cs="Times New Roman"/>
                <w:b/>
                <w:color w:val="auto"/>
              </w:rPr>
              <w:t>Kvantitatīvi sasniedzamie rezultāti</w:t>
            </w:r>
            <w:r w:rsidR="00034CA7" w:rsidRPr="005B7819">
              <w:rPr>
                <w:rFonts w:ascii="Times New Roman" w:hAnsi="Times New Roman" w:cs="Times New Roman"/>
                <w:bCs/>
                <w:color w:val="auto"/>
              </w:rPr>
              <w:t>:</w:t>
            </w:r>
          </w:p>
          <w:p w14:paraId="398CE3AB" w14:textId="77777777" w:rsidR="00A427B0" w:rsidRPr="005B7819" w:rsidRDefault="00A427B0"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90% izglītojamo izglītības iestādē jūtas fiziski un emocionāli droši, zina, ka nepieciešamības gadījumā var saņemt nepieciešamo atbalstu. </w:t>
            </w:r>
          </w:p>
          <w:p w14:paraId="3C2EF7DF" w14:textId="048988C9" w:rsidR="00A427B0" w:rsidRPr="005B7819" w:rsidRDefault="00A427B0"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95% izglītojamo, kas nekad izglītības iestādē nav saskārušies ar fizisku un emocionālu vardarbību. </w:t>
            </w:r>
          </w:p>
          <w:p w14:paraId="69EF8327" w14:textId="70E7F12A" w:rsidR="00A421EF" w:rsidRPr="005B7819" w:rsidRDefault="00A427B0" w:rsidP="005D4E42">
            <w:pPr>
              <w:ind w:right="55"/>
              <w:contextualSpacing/>
              <w:rPr>
                <w:rFonts w:ascii="Times New Roman" w:hAnsi="Times New Roman" w:cs="Times New Roman"/>
                <w:b/>
                <w:color w:val="auto"/>
              </w:rPr>
            </w:pPr>
            <w:r w:rsidRPr="005B7819">
              <w:rPr>
                <w:rFonts w:ascii="Times New Roman" w:hAnsi="Times New Roman" w:cs="Times New Roman"/>
                <w:color w:val="auto"/>
              </w:rPr>
              <w:t>Visiem pedagogiem cieņpilna attieksme pret izglītojamiem un kolēģiem.</w:t>
            </w:r>
            <w:r w:rsidR="00034CA7" w:rsidRPr="005B7819">
              <w:rPr>
                <w:rFonts w:ascii="Times New Roman" w:hAnsi="Times New Roman" w:cs="Times New Roman"/>
                <w:bCs/>
                <w:color w:val="auto"/>
              </w:rPr>
              <w:t xml:space="preserve"> </w:t>
            </w:r>
          </w:p>
        </w:tc>
      </w:tr>
      <w:tr w:rsidR="00FD4F70" w:rsidRPr="00FD4F70" w14:paraId="7123D976" w14:textId="77777777" w:rsidTr="005D4E42">
        <w:trPr>
          <w:trHeight w:val="969"/>
        </w:trPr>
        <w:tc>
          <w:tcPr>
            <w:tcW w:w="2338" w:type="dxa"/>
            <w:vMerge/>
            <w:vAlign w:val="center"/>
          </w:tcPr>
          <w:p w14:paraId="79B18DBA" w14:textId="77777777" w:rsidR="00A421EF" w:rsidRPr="00FD4F70" w:rsidRDefault="00A421EF" w:rsidP="00E1060D">
            <w:pPr>
              <w:ind w:right="55"/>
              <w:contextualSpacing/>
              <w:rPr>
                <w:rFonts w:ascii="Times New Roman" w:hAnsi="Times New Roman" w:cs="Times New Roman"/>
                <w:b/>
                <w:color w:val="auto"/>
              </w:rPr>
            </w:pPr>
          </w:p>
        </w:tc>
        <w:tc>
          <w:tcPr>
            <w:tcW w:w="6304" w:type="dxa"/>
            <w:gridSpan w:val="2"/>
          </w:tcPr>
          <w:p w14:paraId="5AD177B4" w14:textId="77777777" w:rsidR="001B0924"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Veicamās darbības:</w:t>
            </w:r>
          </w:p>
          <w:p w14:paraId="2AE100D3" w14:textId="77777777" w:rsidR="001B0924" w:rsidRPr="005B7819" w:rsidRDefault="001B0924" w:rsidP="005D4E42">
            <w:pPr>
              <w:ind w:right="55"/>
              <w:contextualSpacing/>
              <w:rPr>
                <w:rFonts w:ascii="Times New Roman" w:hAnsi="Times New Roman" w:cs="Times New Roman"/>
                <w:color w:val="auto"/>
              </w:rPr>
            </w:pPr>
            <w:r w:rsidRPr="005B7819">
              <w:rPr>
                <w:rFonts w:ascii="Times New Roman" w:hAnsi="Times New Roman" w:cs="Times New Roman"/>
                <w:color w:val="auto"/>
              </w:rPr>
              <w:t>Drošas emocionālās vides veidošana, ievērojot izglītības iestādes iekšējās kārtības noteikumus.</w:t>
            </w:r>
          </w:p>
          <w:p w14:paraId="2B970212" w14:textId="1E6966A9" w:rsidR="00A421EF" w:rsidRPr="005B7819" w:rsidRDefault="001B0924" w:rsidP="005D4E42">
            <w:pPr>
              <w:ind w:right="55"/>
              <w:contextualSpacing/>
              <w:rPr>
                <w:rFonts w:ascii="Times New Roman" w:hAnsi="Times New Roman" w:cs="Times New Roman"/>
                <w:b/>
                <w:color w:val="auto"/>
              </w:rPr>
            </w:pPr>
            <w:r w:rsidRPr="005B7819">
              <w:rPr>
                <w:rFonts w:ascii="Times New Roman" w:hAnsi="Times New Roman" w:cs="Times New Roman"/>
                <w:color w:val="auto"/>
              </w:rPr>
              <w:t>Savstarpējas cieņas ievērošana mācību procesā iesaistītajam.  Mērķtiecīga sadarbība ar izglītojamo vecākiem.</w:t>
            </w:r>
            <w:r w:rsidR="00A421EF" w:rsidRPr="005B7819">
              <w:rPr>
                <w:rFonts w:ascii="Times New Roman" w:hAnsi="Times New Roman" w:cs="Times New Roman"/>
                <w:bCs/>
                <w:color w:val="auto"/>
              </w:rPr>
              <w:t xml:space="preserve">   </w:t>
            </w:r>
          </w:p>
        </w:tc>
        <w:tc>
          <w:tcPr>
            <w:tcW w:w="5634" w:type="dxa"/>
            <w:gridSpan w:val="2"/>
          </w:tcPr>
          <w:p w14:paraId="4C94317E" w14:textId="77777777" w:rsidR="001B0924"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Dati, kas par to liecina:</w:t>
            </w:r>
          </w:p>
          <w:p w14:paraId="2FB5CB54" w14:textId="77777777" w:rsidR="001B0924" w:rsidRPr="005B7819" w:rsidRDefault="001B0924"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Aptaujas. </w:t>
            </w:r>
          </w:p>
          <w:p w14:paraId="5B373CC9" w14:textId="6C461B92" w:rsidR="00A421EF" w:rsidRPr="005B7819" w:rsidRDefault="001B0924" w:rsidP="005D4E42">
            <w:pPr>
              <w:ind w:right="55"/>
              <w:contextualSpacing/>
              <w:rPr>
                <w:rFonts w:ascii="Times New Roman" w:hAnsi="Times New Roman" w:cs="Times New Roman"/>
                <w:b/>
                <w:color w:val="auto"/>
              </w:rPr>
            </w:pPr>
            <w:r w:rsidRPr="005B7819">
              <w:rPr>
                <w:rFonts w:ascii="Times New Roman" w:hAnsi="Times New Roman" w:cs="Times New Roman"/>
                <w:color w:val="auto"/>
              </w:rPr>
              <w:t>Nav sūdzību no mācību procesā iesaistītajām pusēm.</w:t>
            </w:r>
            <w:r w:rsidR="00A421EF" w:rsidRPr="005B7819">
              <w:rPr>
                <w:rFonts w:ascii="Times New Roman" w:hAnsi="Times New Roman" w:cs="Times New Roman"/>
                <w:bCs/>
                <w:color w:val="auto"/>
              </w:rPr>
              <w:t xml:space="preserve">   </w:t>
            </w:r>
          </w:p>
        </w:tc>
      </w:tr>
      <w:tr w:rsidR="00FD4F70" w:rsidRPr="00FD4F70" w14:paraId="194A4EAD" w14:textId="77777777" w:rsidTr="005D4E42">
        <w:trPr>
          <w:trHeight w:val="1406"/>
        </w:trPr>
        <w:tc>
          <w:tcPr>
            <w:tcW w:w="2338" w:type="dxa"/>
            <w:vMerge w:val="restart"/>
            <w:vAlign w:val="center"/>
          </w:tcPr>
          <w:p w14:paraId="55CA7AB6" w14:textId="77777777" w:rsidR="00A421EF" w:rsidRDefault="00B03A7E" w:rsidP="00E1060D">
            <w:pPr>
              <w:ind w:right="55"/>
              <w:contextualSpacing/>
              <w:rPr>
                <w:rFonts w:ascii="Times New Roman" w:hAnsi="Times New Roman" w:cs="Times New Roman"/>
                <w:b/>
                <w:color w:val="auto"/>
              </w:rPr>
            </w:pPr>
            <w:r w:rsidRPr="00FD4F70">
              <w:rPr>
                <w:rFonts w:ascii="Times New Roman" w:hAnsi="Times New Roman" w:cs="Times New Roman"/>
                <w:b/>
                <w:color w:val="auto"/>
              </w:rPr>
              <w:t>Infrastruktūra un resursi</w:t>
            </w:r>
          </w:p>
          <w:p w14:paraId="4E0E1749" w14:textId="77777777" w:rsidR="00B3105C" w:rsidRDefault="00B3105C" w:rsidP="00E1060D">
            <w:pPr>
              <w:ind w:right="55"/>
              <w:contextualSpacing/>
              <w:rPr>
                <w:rFonts w:ascii="Times New Roman" w:hAnsi="Times New Roman" w:cs="Times New Roman"/>
                <w:b/>
                <w:color w:val="auto"/>
              </w:rPr>
            </w:pPr>
          </w:p>
          <w:p w14:paraId="075A7A08" w14:textId="45883EDF" w:rsidR="00B3105C" w:rsidRPr="00FD4F70" w:rsidRDefault="00B3105C" w:rsidP="00E1060D">
            <w:pPr>
              <w:ind w:right="55"/>
              <w:contextualSpacing/>
              <w:rPr>
                <w:rFonts w:ascii="Times New Roman" w:hAnsi="Times New Roman" w:cs="Times New Roman"/>
                <w:b/>
                <w:color w:val="auto"/>
              </w:rPr>
            </w:pPr>
            <w:r w:rsidRPr="00B3105C">
              <w:rPr>
                <w:rFonts w:ascii="Times New Roman" w:hAnsi="Times New Roman" w:cs="Times New Roman"/>
                <w:b/>
                <w:i/>
                <w:iCs/>
                <w:color w:val="auto"/>
              </w:rPr>
              <w:t>202</w:t>
            </w:r>
            <w:r>
              <w:rPr>
                <w:rFonts w:ascii="Times New Roman" w:hAnsi="Times New Roman" w:cs="Times New Roman"/>
                <w:b/>
                <w:i/>
                <w:iCs/>
                <w:color w:val="auto"/>
              </w:rPr>
              <w:t>6</w:t>
            </w:r>
            <w:r w:rsidRPr="00B3105C">
              <w:rPr>
                <w:rFonts w:ascii="Times New Roman" w:hAnsi="Times New Roman" w:cs="Times New Roman"/>
                <w:b/>
                <w:i/>
                <w:iCs/>
                <w:color w:val="auto"/>
              </w:rPr>
              <w:t>./202</w:t>
            </w:r>
            <w:r>
              <w:rPr>
                <w:rFonts w:ascii="Times New Roman" w:hAnsi="Times New Roman" w:cs="Times New Roman"/>
                <w:b/>
                <w:i/>
                <w:iCs/>
                <w:color w:val="auto"/>
              </w:rPr>
              <w:t>7</w:t>
            </w:r>
            <w:r w:rsidRPr="00B3105C">
              <w:rPr>
                <w:rFonts w:ascii="Times New Roman" w:hAnsi="Times New Roman" w:cs="Times New Roman"/>
                <w:b/>
                <w:i/>
                <w:iCs/>
                <w:color w:val="auto"/>
              </w:rPr>
              <w:t>.</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918" w:type="dxa"/>
            <w:vMerge w:val="restart"/>
            <w:textDirection w:val="btLr"/>
            <w:vAlign w:val="center"/>
          </w:tcPr>
          <w:p w14:paraId="3508499E" w14:textId="77777777" w:rsidR="00A421EF" w:rsidRPr="005B7819" w:rsidRDefault="00A421EF" w:rsidP="00E1060D">
            <w:pPr>
              <w:ind w:right="55"/>
              <w:contextualSpacing/>
              <w:jc w:val="center"/>
              <w:rPr>
                <w:rFonts w:ascii="Times New Roman" w:hAnsi="Times New Roman" w:cs="Times New Roman"/>
                <w:b/>
                <w:color w:val="auto"/>
              </w:rPr>
            </w:pPr>
            <w:r w:rsidRPr="005B7819">
              <w:rPr>
                <w:rFonts w:ascii="Times New Roman" w:hAnsi="Times New Roman" w:cs="Times New Roman"/>
                <w:b/>
                <w:color w:val="auto"/>
              </w:rPr>
              <w:t>Sasniedzamais rezultāts</w:t>
            </w:r>
          </w:p>
        </w:tc>
        <w:tc>
          <w:tcPr>
            <w:tcW w:w="11020" w:type="dxa"/>
            <w:gridSpan w:val="3"/>
          </w:tcPr>
          <w:p w14:paraId="4D7156FC" w14:textId="77777777" w:rsidR="001B0924"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Kvalitatīvi sasniedzamie rezultāti:</w:t>
            </w:r>
          </w:p>
          <w:p w14:paraId="19FCFB88" w14:textId="7A06B405" w:rsidR="00A421EF" w:rsidRPr="005B7819" w:rsidRDefault="001B0924" w:rsidP="005D4E42">
            <w:pPr>
              <w:ind w:right="55"/>
              <w:contextualSpacing/>
              <w:rPr>
                <w:rFonts w:ascii="Times New Roman" w:hAnsi="Times New Roman" w:cs="Times New Roman"/>
                <w:b/>
                <w:color w:val="auto"/>
              </w:rPr>
            </w:pPr>
            <w:r w:rsidRPr="005B7819">
              <w:rPr>
                <w:rFonts w:ascii="Times New Roman" w:hAnsi="Times New Roman" w:cs="Times New Roman"/>
                <w:color w:val="auto"/>
              </w:rPr>
              <w:t>Mācību kabinetu modernizēšana, papildināšana ar mūsdienīgām mēbelēm, informācijas tehnoloģiju un interneta resursiem.</w:t>
            </w:r>
            <w:r w:rsidR="00A421EF" w:rsidRPr="005B7819">
              <w:rPr>
                <w:rFonts w:ascii="Times New Roman" w:hAnsi="Times New Roman" w:cs="Times New Roman"/>
                <w:bCs/>
                <w:color w:val="auto"/>
              </w:rPr>
              <w:t xml:space="preserve">   </w:t>
            </w:r>
          </w:p>
        </w:tc>
      </w:tr>
      <w:tr w:rsidR="00FD4F70" w:rsidRPr="00FD4F70" w14:paraId="7EFECD56" w14:textId="77777777" w:rsidTr="005D4E42">
        <w:trPr>
          <w:trHeight w:val="1406"/>
        </w:trPr>
        <w:tc>
          <w:tcPr>
            <w:tcW w:w="2338" w:type="dxa"/>
            <w:vMerge/>
            <w:vAlign w:val="center"/>
          </w:tcPr>
          <w:p w14:paraId="52B8F426" w14:textId="77777777" w:rsidR="00A421EF" w:rsidRPr="00FD4F70" w:rsidRDefault="00A421EF" w:rsidP="00E1060D">
            <w:pPr>
              <w:ind w:right="55"/>
              <w:contextualSpacing/>
              <w:jc w:val="center"/>
              <w:rPr>
                <w:rFonts w:ascii="Times New Roman" w:hAnsi="Times New Roman" w:cs="Times New Roman"/>
                <w:b/>
                <w:color w:val="auto"/>
              </w:rPr>
            </w:pPr>
          </w:p>
        </w:tc>
        <w:tc>
          <w:tcPr>
            <w:tcW w:w="918" w:type="dxa"/>
            <w:vMerge/>
            <w:vAlign w:val="center"/>
          </w:tcPr>
          <w:p w14:paraId="1C7B4394" w14:textId="77777777" w:rsidR="00A421EF" w:rsidRPr="005B7819" w:rsidRDefault="00A421EF" w:rsidP="00E1060D">
            <w:pPr>
              <w:ind w:right="55"/>
              <w:contextualSpacing/>
              <w:rPr>
                <w:rFonts w:ascii="Times New Roman" w:hAnsi="Times New Roman" w:cs="Times New Roman"/>
                <w:b/>
                <w:color w:val="auto"/>
              </w:rPr>
            </w:pPr>
          </w:p>
        </w:tc>
        <w:tc>
          <w:tcPr>
            <w:tcW w:w="11020" w:type="dxa"/>
            <w:gridSpan w:val="3"/>
          </w:tcPr>
          <w:p w14:paraId="6E3513E8" w14:textId="77777777" w:rsidR="00A421EF" w:rsidRPr="005B7819" w:rsidRDefault="00A421EF" w:rsidP="005D4E42">
            <w:pPr>
              <w:ind w:right="55"/>
              <w:contextualSpacing/>
              <w:rPr>
                <w:rFonts w:ascii="Times New Roman" w:hAnsi="Times New Roman" w:cs="Times New Roman"/>
                <w:bCs/>
                <w:color w:val="auto"/>
              </w:rPr>
            </w:pPr>
            <w:r w:rsidRPr="005B7819">
              <w:rPr>
                <w:rFonts w:ascii="Times New Roman" w:hAnsi="Times New Roman" w:cs="Times New Roman"/>
                <w:b/>
                <w:color w:val="auto"/>
              </w:rPr>
              <w:t>Kvantitatīvi sasniedzamie rezultāti</w:t>
            </w:r>
            <w:r w:rsidR="00034CA7" w:rsidRPr="005B7819">
              <w:rPr>
                <w:rFonts w:ascii="Times New Roman" w:hAnsi="Times New Roman" w:cs="Times New Roman"/>
                <w:bCs/>
                <w:color w:val="auto"/>
              </w:rPr>
              <w:t xml:space="preserve">: </w:t>
            </w:r>
          </w:p>
          <w:p w14:paraId="3FDC3C37" w14:textId="5EBE55A9" w:rsidR="001B0924" w:rsidRPr="005B7819" w:rsidRDefault="001B0924" w:rsidP="005D4E42">
            <w:pPr>
              <w:ind w:right="55"/>
              <w:contextualSpacing/>
              <w:rPr>
                <w:rFonts w:ascii="Times New Roman" w:hAnsi="Times New Roman" w:cs="Times New Roman"/>
                <w:b/>
                <w:color w:val="auto"/>
              </w:rPr>
            </w:pPr>
            <w:r w:rsidRPr="005B7819">
              <w:rPr>
                <w:rFonts w:ascii="Times New Roman" w:hAnsi="Times New Roman" w:cs="Times New Roman"/>
                <w:color w:val="auto"/>
              </w:rPr>
              <w:t>90 % pedagogu un izglītojamo ir apmierināti ar pieejamo materiāltehnisko bāzi.</w:t>
            </w:r>
          </w:p>
        </w:tc>
      </w:tr>
      <w:tr w:rsidR="00FD4F70" w:rsidRPr="00FD4F70" w14:paraId="07663C3B" w14:textId="77777777" w:rsidTr="005D4E42">
        <w:trPr>
          <w:trHeight w:val="969"/>
        </w:trPr>
        <w:tc>
          <w:tcPr>
            <w:tcW w:w="2338" w:type="dxa"/>
            <w:vMerge/>
            <w:vAlign w:val="center"/>
          </w:tcPr>
          <w:p w14:paraId="101867C3" w14:textId="77777777" w:rsidR="00A421EF" w:rsidRPr="00FD4F70" w:rsidRDefault="00A421EF" w:rsidP="00E1060D">
            <w:pPr>
              <w:ind w:right="55"/>
              <w:contextualSpacing/>
              <w:jc w:val="center"/>
              <w:rPr>
                <w:rFonts w:ascii="Times New Roman" w:hAnsi="Times New Roman" w:cs="Times New Roman"/>
                <w:b/>
                <w:color w:val="auto"/>
              </w:rPr>
            </w:pPr>
          </w:p>
        </w:tc>
        <w:tc>
          <w:tcPr>
            <w:tcW w:w="6304" w:type="dxa"/>
            <w:gridSpan w:val="2"/>
          </w:tcPr>
          <w:p w14:paraId="46E913EE" w14:textId="77777777" w:rsidR="001B0924"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Veicamās darbības:</w:t>
            </w:r>
          </w:p>
          <w:p w14:paraId="50D4300A" w14:textId="77777777" w:rsidR="001B0924" w:rsidRPr="005B7819" w:rsidRDefault="001B0924"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Iegādāties nepieciešamās iekārtas un materiālus. </w:t>
            </w:r>
          </w:p>
          <w:p w14:paraId="7F724EAB" w14:textId="589C4ADA" w:rsidR="001B0924" w:rsidRPr="002E26D2" w:rsidRDefault="001B0924" w:rsidP="005D4E42">
            <w:pPr>
              <w:ind w:right="55"/>
              <w:contextualSpacing/>
              <w:rPr>
                <w:rFonts w:ascii="Times New Roman" w:hAnsi="Times New Roman" w:cs="Times New Roman"/>
                <w:color w:val="auto"/>
              </w:rPr>
            </w:pPr>
            <w:r w:rsidRPr="005B7819">
              <w:rPr>
                <w:rFonts w:ascii="Times New Roman" w:hAnsi="Times New Roman" w:cs="Times New Roman"/>
                <w:color w:val="auto"/>
              </w:rPr>
              <w:t>Estētiski iekārtot un pilnveidot iestādes vidi</w:t>
            </w:r>
            <w:r w:rsidR="005B7819">
              <w:rPr>
                <w:rFonts w:ascii="Times New Roman" w:hAnsi="Times New Roman" w:cs="Times New Roman"/>
                <w:color w:val="auto"/>
              </w:rPr>
              <w:t xml:space="preserve">, </w:t>
            </w:r>
            <w:r w:rsidR="005B7819" w:rsidRPr="002E26D2">
              <w:rPr>
                <w:rFonts w:ascii="Times New Roman" w:hAnsi="Times New Roman" w:cs="Times New Roman"/>
                <w:color w:val="auto"/>
              </w:rPr>
              <w:t>iesaistot izglītojamos.</w:t>
            </w:r>
          </w:p>
          <w:p w14:paraId="13515FB6" w14:textId="5898B285" w:rsidR="00A421EF" w:rsidRPr="005B7819" w:rsidRDefault="001B0924" w:rsidP="005D4E42">
            <w:pPr>
              <w:ind w:right="55"/>
              <w:contextualSpacing/>
              <w:rPr>
                <w:rFonts w:ascii="Times New Roman" w:hAnsi="Times New Roman" w:cs="Times New Roman"/>
                <w:b/>
                <w:color w:val="auto"/>
              </w:rPr>
            </w:pPr>
            <w:r w:rsidRPr="005B7819">
              <w:rPr>
                <w:rFonts w:ascii="Times New Roman" w:hAnsi="Times New Roman" w:cs="Times New Roman"/>
                <w:color w:val="auto"/>
              </w:rPr>
              <w:t>Aptauju organizēšana.</w:t>
            </w:r>
            <w:r w:rsidR="00A421EF" w:rsidRPr="005B7819">
              <w:rPr>
                <w:rFonts w:ascii="Times New Roman" w:hAnsi="Times New Roman" w:cs="Times New Roman"/>
                <w:bCs/>
                <w:color w:val="auto"/>
              </w:rPr>
              <w:t xml:space="preserve">   </w:t>
            </w:r>
          </w:p>
        </w:tc>
        <w:tc>
          <w:tcPr>
            <w:tcW w:w="5634" w:type="dxa"/>
            <w:gridSpan w:val="2"/>
          </w:tcPr>
          <w:p w14:paraId="75058AA7" w14:textId="77777777" w:rsidR="001B0924" w:rsidRPr="005B7819" w:rsidRDefault="00A421EF" w:rsidP="005D4E42">
            <w:pPr>
              <w:ind w:right="55"/>
              <w:contextualSpacing/>
              <w:rPr>
                <w:rFonts w:ascii="Times New Roman" w:hAnsi="Times New Roman" w:cs="Times New Roman"/>
                <w:b/>
                <w:color w:val="auto"/>
              </w:rPr>
            </w:pPr>
            <w:r w:rsidRPr="005B7819">
              <w:rPr>
                <w:rFonts w:ascii="Times New Roman" w:hAnsi="Times New Roman" w:cs="Times New Roman"/>
                <w:b/>
                <w:color w:val="auto"/>
              </w:rPr>
              <w:t>Dati, kas par to liecina:</w:t>
            </w:r>
          </w:p>
          <w:p w14:paraId="0F304E9E" w14:textId="77777777" w:rsidR="001B0924" w:rsidRPr="005B7819" w:rsidRDefault="001B0924" w:rsidP="005D4E42">
            <w:pPr>
              <w:ind w:right="55"/>
              <w:contextualSpacing/>
              <w:rPr>
                <w:rFonts w:ascii="Times New Roman" w:hAnsi="Times New Roman" w:cs="Times New Roman"/>
                <w:color w:val="auto"/>
              </w:rPr>
            </w:pPr>
            <w:r w:rsidRPr="005B7819">
              <w:rPr>
                <w:rFonts w:ascii="Times New Roman" w:hAnsi="Times New Roman" w:cs="Times New Roman"/>
                <w:color w:val="auto"/>
              </w:rPr>
              <w:t xml:space="preserve">Atbilstoši prasībām aprīkoti kabineti. </w:t>
            </w:r>
          </w:p>
          <w:p w14:paraId="33D1819D" w14:textId="4B44C2DD" w:rsidR="00A421EF" w:rsidRPr="005B7819" w:rsidRDefault="001B0924" w:rsidP="005D4E42">
            <w:pPr>
              <w:ind w:right="55"/>
              <w:contextualSpacing/>
              <w:rPr>
                <w:rFonts w:ascii="Times New Roman" w:hAnsi="Times New Roman" w:cs="Times New Roman"/>
                <w:b/>
                <w:color w:val="auto"/>
              </w:rPr>
            </w:pPr>
            <w:r w:rsidRPr="005B7819">
              <w:rPr>
                <w:rFonts w:ascii="Times New Roman" w:hAnsi="Times New Roman" w:cs="Times New Roman"/>
                <w:color w:val="auto"/>
              </w:rPr>
              <w:t>Aptaujas.</w:t>
            </w:r>
            <w:r w:rsidR="00A421EF" w:rsidRPr="005B7819">
              <w:rPr>
                <w:rFonts w:ascii="Times New Roman" w:hAnsi="Times New Roman" w:cs="Times New Roman"/>
                <w:bCs/>
                <w:color w:val="auto"/>
              </w:rPr>
              <w:t xml:space="preserve">   </w:t>
            </w:r>
          </w:p>
        </w:tc>
      </w:tr>
    </w:tbl>
    <w:p w14:paraId="78214EE4" w14:textId="0664EACB" w:rsidR="00A421EF" w:rsidRPr="00FD4F70" w:rsidRDefault="00BC65FB" w:rsidP="00A421EF">
      <w:pPr>
        <w:ind w:right="55"/>
        <w:contextualSpacing/>
        <w:jc w:val="both"/>
        <w:rPr>
          <w:rFonts w:ascii="Times New Roman" w:hAnsi="Times New Roman" w:cs="Times New Roman"/>
          <w:bCs/>
          <w:color w:val="auto"/>
        </w:rPr>
      </w:pPr>
      <w:r w:rsidRPr="00FD4F70">
        <w:rPr>
          <w:rFonts w:ascii="Times New Roman" w:hAnsi="Times New Roman" w:cs="Times New Roman"/>
          <w:bCs/>
          <w:color w:val="auto"/>
        </w:rPr>
        <w:t>*saskaņā ar pašvērtējumu</w:t>
      </w:r>
    </w:p>
    <w:p w14:paraId="30DC6828" w14:textId="77777777" w:rsidR="00A421EF" w:rsidRPr="00FD4F70" w:rsidRDefault="00A421EF" w:rsidP="00A421EF">
      <w:pPr>
        <w:ind w:right="55"/>
        <w:contextualSpacing/>
        <w:jc w:val="both"/>
        <w:rPr>
          <w:rFonts w:ascii="Times New Roman" w:hAnsi="Times New Roman" w:cs="Times New Roman"/>
          <w:bCs/>
          <w:color w:val="auto"/>
        </w:rPr>
      </w:pPr>
    </w:p>
    <w:p w14:paraId="2992A066" w14:textId="31236C19" w:rsidR="00B03A7E" w:rsidRPr="00FD4F70" w:rsidRDefault="00B03A7E" w:rsidP="00B03A7E">
      <w:pPr>
        <w:ind w:right="55"/>
        <w:contextualSpacing/>
        <w:rPr>
          <w:rFonts w:ascii="Times New Roman" w:hAnsi="Times New Roman" w:cs="Times New Roman"/>
          <w:color w:val="auto"/>
        </w:rPr>
      </w:pPr>
      <w:r w:rsidRPr="00FD4F70">
        <w:rPr>
          <w:rFonts w:ascii="Times New Roman" w:hAnsi="Times New Roman" w:cs="Times New Roman"/>
          <w:bCs/>
          <w:color w:val="auto"/>
        </w:rPr>
        <w:t xml:space="preserve">JOMA – </w:t>
      </w:r>
      <w:r w:rsidRPr="00FD4F70">
        <w:rPr>
          <w:rFonts w:ascii="Times New Roman" w:hAnsi="Times New Roman" w:cs="Times New Roman"/>
          <w:b/>
          <w:color w:val="auto"/>
        </w:rPr>
        <w:t>LABA PĀRVALDĪBA</w:t>
      </w:r>
    </w:p>
    <w:p w14:paraId="0405D7C7" w14:textId="78702DCF" w:rsidR="00C64AA5" w:rsidRPr="00FD4F70" w:rsidRDefault="00B03A7E" w:rsidP="00B03A7E">
      <w:pPr>
        <w:ind w:right="55"/>
        <w:contextualSpacing/>
        <w:rPr>
          <w:rFonts w:ascii="Times New Roman" w:hAnsi="Times New Roman" w:cs="Times New Roman"/>
          <w:bCs/>
          <w:color w:val="auto"/>
        </w:rPr>
      </w:pPr>
      <w:r w:rsidRPr="00FD4F70">
        <w:rPr>
          <w:rFonts w:ascii="Times New Roman" w:hAnsi="Times New Roman" w:cs="Times New Roman"/>
          <w:bCs/>
          <w:color w:val="auto"/>
        </w:rPr>
        <w:t xml:space="preserve">PRIORITĀTE </w:t>
      </w:r>
      <w:r w:rsidRPr="00FD4F70">
        <w:rPr>
          <w:rFonts w:ascii="Times New Roman" w:hAnsi="Times New Roman" w:cs="Times New Roman"/>
          <w:b/>
          <w:color w:val="auto"/>
        </w:rPr>
        <w:t xml:space="preserve">– </w:t>
      </w:r>
      <w:r w:rsidR="001B0924" w:rsidRPr="00FD4F70">
        <w:rPr>
          <w:rFonts w:ascii="Times New Roman" w:hAnsi="Times New Roman" w:cs="Times New Roman"/>
          <w:bCs/>
          <w:color w:val="auto"/>
        </w:rPr>
        <w:t>Saliedētas, uz attīstību un inovācijām vērstas izglītības iestādes komandas darbs pārmaiņu vadīšanai.</w:t>
      </w:r>
    </w:p>
    <w:p w14:paraId="6D9D0BBA" w14:textId="77777777" w:rsidR="00FD4F70" w:rsidRPr="00FD4F70" w:rsidRDefault="00FD4F70" w:rsidP="00B03A7E">
      <w:pPr>
        <w:ind w:right="55"/>
        <w:contextualSpacing/>
        <w:rPr>
          <w:rFonts w:ascii="Times New Roman" w:hAnsi="Times New Roman" w:cs="Times New Roman"/>
          <w:bCs/>
          <w:color w:val="auto"/>
        </w:rPr>
      </w:pPr>
    </w:p>
    <w:tbl>
      <w:tblPr>
        <w:tblStyle w:val="Reatabula"/>
        <w:tblW w:w="0" w:type="auto"/>
        <w:tblLook w:val="04A0" w:firstRow="1" w:lastRow="0" w:firstColumn="1" w:lastColumn="0" w:noHBand="0" w:noVBand="1"/>
      </w:tblPr>
      <w:tblGrid>
        <w:gridCol w:w="2338"/>
        <w:gridCol w:w="918"/>
        <w:gridCol w:w="5386"/>
        <w:gridCol w:w="23"/>
        <w:gridCol w:w="5611"/>
      </w:tblGrid>
      <w:tr w:rsidR="00FD4F70" w:rsidRPr="005B7819" w14:paraId="4BB6834A" w14:textId="77777777" w:rsidTr="00E1060D">
        <w:tc>
          <w:tcPr>
            <w:tcW w:w="2338" w:type="dxa"/>
            <w:vAlign w:val="center"/>
          </w:tcPr>
          <w:p w14:paraId="623AE4D3" w14:textId="7243D528" w:rsidR="00B03A7E" w:rsidRPr="005B7819" w:rsidRDefault="00BC65FB" w:rsidP="00BC65FB">
            <w:pPr>
              <w:ind w:right="55"/>
              <w:contextualSpacing/>
              <w:jc w:val="center"/>
              <w:rPr>
                <w:rFonts w:ascii="Times New Roman" w:hAnsi="Times New Roman" w:cs="Times New Roman"/>
                <w:b/>
                <w:color w:val="auto"/>
              </w:rPr>
            </w:pPr>
            <w:r w:rsidRPr="005B7819">
              <w:rPr>
                <w:rFonts w:ascii="Times New Roman" w:hAnsi="Times New Roman" w:cs="Times New Roman"/>
                <w:b/>
                <w:color w:val="auto"/>
              </w:rPr>
              <w:t>Kritēriji*</w:t>
            </w:r>
          </w:p>
        </w:tc>
        <w:tc>
          <w:tcPr>
            <w:tcW w:w="11938" w:type="dxa"/>
            <w:gridSpan w:val="4"/>
          </w:tcPr>
          <w:p w14:paraId="0869538A" w14:textId="77777777" w:rsidR="00B03A7E" w:rsidRPr="005B7819" w:rsidRDefault="00B03A7E" w:rsidP="00E1060D">
            <w:pPr>
              <w:ind w:right="55"/>
              <w:contextualSpacing/>
              <w:jc w:val="center"/>
              <w:rPr>
                <w:rFonts w:ascii="Times New Roman" w:hAnsi="Times New Roman" w:cs="Times New Roman"/>
                <w:b/>
                <w:color w:val="auto"/>
              </w:rPr>
            </w:pPr>
            <w:r w:rsidRPr="005B7819">
              <w:rPr>
                <w:rFonts w:ascii="Times New Roman" w:hAnsi="Times New Roman" w:cs="Times New Roman"/>
                <w:b/>
                <w:color w:val="auto"/>
              </w:rPr>
              <w:t>Plānotie sasniedzamie rezultāti un ieviešanas gaita</w:t>
            </w:r>
          </w:p>
        </w:tc>
      </w:tr>
      <w:tr w:rsidR="00FD4F70" w:rsidRPr="005B7819" w14:paraId="0C34DEF0" w14:textId="77777777" w:rsidTr="001B0924">
        <w:trPr>
          <w:trHeight w:val="1406"/>
        </w:trPr>
        <w:tc>
          <w:tcPr>
            <w:tcW w:w="2338" w:type="dxa"/>
            <w:vMerge w:val="restart"/>
            <w:vAlign w:val="center"/>
          </w:tcPr>
          <w:p w14:paraId="5F71924B" w14:textId="77777777" w:rsidR="00B03A7E" w:rsidRDefault="00B03A7E" w:rsidP="00E1060D">
            <w:pPr>
              <w:ind w:right="55"/>
              <w:contextualSpacing/>
              <w:rPr>
                <w:rFonts w:ascii="Times New Roman" w:hAnsi="Times New Roman" w:cs="Times New Roman"/>
                <w:b/>
                <w:color w:val="auto"/>
              </w:rPr>
            </w:pPr>
            <w:r w:rsidRPr="005B7819">
              <w:rPr>
                <w:rFonts w:ascii="Times New Roman" w:hAnsi="Times New Roman" w:cs="Times New Roman"/>
                <w:b/>
                <w:color w:val="auto"/>
              </w:rPr>
              <w:t>Atbalsts un sadar</w:t>
            </w:r>
            <w:r w:rsidR="00560859" w:rsidRPr="005B7819">
              <w:rPr>
                <w:rFonts w:ascii="Times New Roman" w:hAnsi="Times New Roman" w:cs="Times New Roman"/>
                <w:b/>
                <w:color w:val="auto"/>
              </w:rPr>
              <w:t>bība</w:t>
            </w:r>
          </w:p>
          <w:p w14:paraId="3D3E7A05" w14:textId="77777777" w:rsidR="00B3105C" w:rsidRDefault="00B3105C" w:rsidP="00E1060D">
            <w:pPr>
              <w:ind w:right="55"/>
              <w:contextualSpacing/>
              <w:rPr>
                <w:rFonts w:ascii="Times New Roman" w:hAnsi="Times New Roman" w:cs="Times New Roman"/>
                <w:b/>
                <w:color w:val="auto"/>
              </w:rPr>
            </w:pPr>
          </w:p>
          <w:p w14:paraId="33D78387" w14:textId="41E33C2C" w:rsidR="00B3105C" w:rsidRPr="005B7819" w:rsidRDefault="00B3105C" w:rsidP="00E1060D">
            <w:pPr>
              <w:ind w:right="55"/>
              <w:contextualSpacing/>
              <w:rPr>
                <w:rFonts w:ascii="Times New Roman" w:hAnsi="Times New Roman" w:cs="Times New Roman"/>
                <w:b/>
                <w:color w:val="auto"/>
              </w:rPr>
            </w:pPr>
            <w:r w:rsidRPr="00B3105C">
              <w:rPr>
                <w:rFonts w:ascii="Times New Roman" w:hAnsi="Times New Roman" w:cs="Times New Roman"/>
                <w:b/>
                <w:i/>
                <w:iCs/>
                <w:color w:val="auto"/>
              </w:rPr>
              <w:t>2024./2025.</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918" w:type="dxa"/>
            <w:vMerge w:val="restart"/>
            <w:textDirection w:val="btLr"/>
            <w:vAlign w:val="center"/>
          </w:tcPr>
          <w:p w14:paraId="6DDD9D1E" w14:textId="77777777" w:rsidR="00B03A7E" w:rsidRPr="005B7819" w:rsidRDefault="00B03A7E" w:rsidP="00E1060D">
            <w:pPr>
              <w:ind w:left="113" w:right="57"/>
              <w:contextualSpacing/>
              <w:jc w:val="center"/>
              <w:rPr>
                <w:rFonts w:ascii="Times New Roman" w:hAnsi="Times New Roman" w:cs="Times New Roman"/>
                <w:b/>
                <w:color w:val="auto"/>
              </w:rPr>
            </w:pPr>
            <w:r w:rsidRPr="005B7819">
              <w:rPr>
                <w:rFonts w:ascii="Times New Roman" w:hAnsi="Times New Roman" w:cs="Times New Roman"/>
                <w:b/>
                <w:color w:val="auto"/>
              </w:rPr>
              <w:t>Sasniedzamais rezultāts</w:t>
            </w:r>
          </w:p>
        </w:tc>
        <w:tc>
          <w:tcPr>
            <w:tcW w:w="11020" w:type="dxa"/>
            <w:gridSpan w:val="3"/>
          </w:tcPr>
          <w:p w14:paraId="5C2CAC0B" w14:textId="77777777" w:rsidR="001B0924" w:rsidRPr="005B7819" w:rsidRDefault="00B03A7E" w:rsidP="001B0924">
            <w:pPr>
              <w:ind w:right="55"/>
              <w:contextualSpacing/>
              <w:rPr>
                <w:rFonts w:ascii="Times New Roman" w:hAnsi="Times New Roman" w:cs="Times New Roman"/>
                <w:bCs/>
                <w:color w:val="auto"/>
              </w:rPr>
            </w:pPr>
            <w:r w:rsidRPr="005B7819">
              <w:rPr>
                <w:rFonts w:ascii="Times New Roman" w:hAnsi="Times New Roman" w:cs="Times New Roman"/>
                <w:b/>
                <w:color w:val="auto"/>
              </w:rPr>
              <w:t>Kvalitatīvi sasniedzamie rezultāti:</w:t>
            </w:r>
            <w:r w:rsidRPr="005B7819">
              <w:rPr>
                <w:rFonts w:ascii="Times New Roman" w:hAnsi="Times New Roman" w:cs="Times New Roman"/>
                <w:bCs/>
                <w:color w:val="auto"/>
              </w:rPr>
              <w:t xml:space="preserve"> </w:t>
            </w:r>
          </w:p>
          <w:p w14:paraId="0A2393BD" w14:textId="77777777" w:rsidR="00266E21" w:rsidRDefault="00013868" w:rsidP="001B0924">
            <w:pPr>
              <w:ind w:right="55"/>
              <w:contextualSpacing/>
              <w:rPr>
                <w:rFonts w:ascii="Times New Roman" w:hAnsi="Times New Roman" w:cs="Times New Roman"/>
                <w:color w:val="auto"/>
              </w:rPr>
            </w:pPr>
            <w:r w:rsidRPr="005B7819">
              <w:rPr>
                <w:rFonts w:ascii="Times New Roman" w:hAnsi="Times New Roman" w:cs="Times New Roman"/>
                <w:color w:val="auto"/>
              </w:rPr>
              <w:t>Vecāku vēlmju un vajadzību izzināšana</w:t>
            </w:r>
            <w:r w:rsidR="00266E21">
              <w:rPr>
                <w:rFonts w:ascii="Times New Roman" w:hAnsi="Times New Roman" w:cs="Times New Roman"/>
                <w:color w:val="auto"/>
              </w:rPr>
              <w:t>.</w:t>
            </w:r>
          </w:p>
          <w:p w14:paraId="3965ECDD" w14:textId="17046997" w:rsidR="00013868" w:rsidRPr="005B7819" w:rsidRDefault="00266E21" w:rsidP="001B0924">
            <w:pPr>
              <w:ind w:right="55"/>
              <w:contextualSpacing/>
              <w:rPr>
                <w:rFonts w:ascii="Times New Roman" w:hAnsi="Times New Roman" w:cs="Times New Roman"/>
                <w:color w:val="auto"/>
              </w:rPr>
            </w:pPr>
            <w:r>
              <w:rPr>
                <w:rFonts w:ascii="Times New Roman" w:hAnsi="Times New Roman" w:cs="Times New Roman"/>
                <w:color w:val="auto"/>
              </w:rPr>
              <w:t>I</w:t>
            </w:r>
            <w:r w:rsidR="00013868" w:rsidRPr="005B7819">
              <w:rPr>
                <w:rFonts w:ascii="Times New Roman" w:hAnsi="Times New Roman" w:cs="Times New Roman"/>
                <w:color w:val="auto"/>
              </w:rPr>
              <w:t>zglītojoš</w:t>
            </w:r>
            <w:r>
              <w:rPr>
                <w:rFonts w:ascii="Times New Roman" w:hAnsi="Times New Roman" w:cs="Times New Roman"/>
                <w:color w:val="auto"/>
              </w:rPr>
              <w:t>u</w:t>
            </w:r>
            <w:r w:rsidR="00013868" w:rsidRPr="005B7819">
              <w:rPr>
                <w:rFonts w:ascii="Times New Roman" w:hAnsi="Times New Roman" w:cs="Times New Roman"/>
                <w:color w:val="auto"/>
              </w:rPr>
              <w:t xml:space="preserve"> nodarbību par aktuāliem jautājumiem organizēšana.</w:t>
            </w:r>
            <w:r w:rsidR="00013868" w:rsidRPr="005B7819">
              <w:rPr>
                <w:rFonts w:ascii="Times New Roman" w:hAnsi="Times New Roman" w:cs="Times New Roman"/>
                <w:bCs/>
                <w:color w:val="auto"/>
              </w:rPr>
              <w:t xml:space="preserve">  </w:t>
            </w:r>
          </w:p>
          <w:p w14:paraId="69E18840" w14:textId="3458EA01" w:rsidR="00B03A7E" w:rsidRPr="005B7819" w:rsidRDefault="001B0924" w:rsidP="00013868">
            <w:pPr>
              <w:ind w:right="55"/>
              <w:contextualSpacing/>
              <w:rPr>
                <w:rFonts w:ascii="Times New Roman" w:hAnsi="Times New Roman" w:cs="Times New Roman"/>
                <w:b/>
                <w:color w:val="auto"/>
              </w:rPr>
            </w:pPr>
            <w:r w:rsidRPr="005B7819">
              <w:rPr>
                <w:rFonts w:ascii="Times New Roman" w:hAnsi="Times New Roman" w:cs="Times New Roman"/>
                <w:color w:val="auto"/>
              </w:rPr>
              <w:t>Uzlabota izglītības iestādes padomes darbība</w:t>
            </w:r>
            <w:r w:rsidR="00266E21">
              <w:rPr>
                <w:rFonts w:ascii="Times New Roman" w:hAnsi="Times New Roman" w:cs="Times New Roman"/>
                <w:color w:val="auto"/>
              </w:rPr>
              <w:t xml:space="preserve">, </w:t>
            </w:r>
            <w:r w:rsidR="00266E21" w:rsidRPr="002E26D2">
              <w:rPr>
                <w:rFonts w:ascii="Times New Roman" w:hAnsi="Times New Roman" w:cs="Times New Roman"/>
                <w:color w:val="auto"/>
              </w:rPr>
              <w:t>veicinot vecāku iniciatīvu un iesaisti iestādes darba izvērtēšanā un pilnveidē.</w:t>
            </w:r>
          </w:p>
        </w:tc>
      </w:tr>
      <w:tr w:rsidR="00FD4F70" w:rsidRPr="005B7819" w14:paraId="36336A68" w14:textId="77777777" w:rsidTr="001B0924">
        <w:trPr>
          <w:trHeight w:val="1406"/>
        </w:trPr>
        <w:tc>
          <w:tcPr>
            <w:tcW w:w="2338" w:type="dxa"/>
            <w:vMerge/>
            <w:vAlign w:val="center"/>
          </w:tcPr>
          <w:p w14:paraId="63594EF0" w14:textId="77777777" w:rsidR="00B03A7E" w:rsidRPr="005B7819" w:rsidRDefault="00B03A7E" w:rsidP="00E1060D">
            <w:pPr>
              <w:ind w:right="55"/>
              <w:contextualSpacing/>
              <w:rPr>
                <w:rFonts w:ascii="Times New Roman" w:hAnsi="Times New Roman" w:cs="Times New Roman"/>
                <w:b/>
                <w:color w:val="auto"/>
              </w:rPr>
            </w:pPr>
          </w:p>
        </w:tc>
        <w:tc>
          <w:tcPr>
            <w:tcW w:w="918" w:type="dxa"/>
            <w:vMerge/>
            <w:vAlign w:val="center"/>
          </w:tcPr>
          <w:p w14:paraId="74363E67" w14:textId="77777777" w:rsidR="00B03A7E" w:rsidRPr="005B7819" w:rsidRDefault="00B03A7E" w:rsidP="00E1060D">
            <w:pPr>
              <w:ind w:right="55"/>
              <w:contextualSpacing/>
              <w:rPr>
                <w:rFonts w:ascii="Times New Roman" w:hAnsi="Times New Roman" w:cs="Times New Roman"/>
                <w:b/>
                <w:color w:val="auto"/>
              </w:rPr>
            </w:pPr>
          </w:p>
        </w:tc>
        <w:tc>
          <w:tcPr>
            <w:tcW w:w="11020" w:type="dxa"/>
            <w:gridSpan w:val="3"/>
          </w:tcPr>
          <w:p w14:paraId="0E020548" w14:textId="77777777" w:rsidR="00013868" w:rsidRPr="005B7819" w:rsidRDefault="00B03A7E" w:rsidP="001B0924">
            <w:pPr>
              <w:ind w:right="55"/>
              <w:contextualSpacing/>
              <w:rPr>
                <w:rFonts w:ascii="Times New Roman" w:hAnsi="Times New Roman" w:cs="Times New Roman"/>
                <w:bCs/>
                <w:color w:val="auto"/>
              </w:rPr>
            </w:pPr>
            <w:r w:rsidRPr="005B7819">
              <w:rPr>
                <w:rFonts w:ascii="Times New Roman" w:hAnsi="Times New Roman" w:cs="Times New Roman"/>
                <w:b/>
                <w:color w:val="auto"/>
              </w:rPr>
              <w:t>Kvantitatīvi sasniedzamie rezultāti</w:t>
            </w:r>
            <w:r w:rsidR="00034CA7" w:rsidRPr="005B7819">
              <w:rPr>
                <w:rFonts w:ascii="Times New Roman" w:hAnsi="Times New Roman" w:cs="Times New Roman"/>
                <w:bCs/>
                <w:color w:val="auto"/>
              </w:rPr>
              <w:t>:</w:t>
            </w:r>
          </w:p>
          <w:p w14:paraId="0C47799C" w14:textId="349018ED" w:rsidR="00013868" w:rsidRPr="005B7819" w:rsidRDefault="00013868" w:rsidP="001B0924">
            <w:pPr>
              <w:ind w:right="55"/>
              <w:contextualSpacing/>
              <w:rPr>
                <w:rFonts w:ascii="Times New Roman" w:hAnsi="Times New Roman" w:cs="Times New Roman"/>
                <w:color w:val="auto"/>
              </w:rPr>
            </w:pPr>
            <w:r w:rsidRPr="005B7819">
              <w:rPr>
                <w:rFonts w:ascii="Times New Roman" w:hAnsi="Times New Roman" w:cs="Times New Roman"/>
                <w:color w:val="auto"/>
              </w:rPr>
              <w:t xml:space="preserve">Mācību gada laikā organizētas 2 izglītojošas sanāksmes vecākiem. </w:t>
            </w:r>
          </w:p>
          <w:p w14:paraId="3462C64B" w14:textId="77777777" w:rsidR="00013868" w:rsidRPr="005B7819" w:rsidRDefault="00013868" w:rsidP="00013868">
            <w:pPr>
              <w:ind w:right="55"/>
              <w:contextualSpacing/>
              <w:rPr>
                <w:rFonts w:ascii="Times New Roman" w:hAnsi="Times New Roman" w:cs="Times New Roman"/>
                <w:color w:val="auto"/>
              </w:rPr>
            </w:pPr>
            <w:r w:rsidRPr="005B7819">
              <w:rPr>
                <w:rFonts w:ascii="Times New Roman" w:hAnsi="Times New Roman" w:cs="Times New Roman"/>
                <w:color w:val="auto"/>
              </w:rPr>
              <w:t xml:space="preserve">Organizētas 1 radošās darbnīcas vecākiem un bērniem. </w:t>
            </w:r>
          </w:p>
          <w:p w14:paraId="6004E0DD" w14:textId="6F975EDF" w:rsidR="00B03A7E" w:rsidRPr="005B7819" w:rsidRDefault="00013868" w:rsidP="00013868">
            <w:pPr>
              <w:ind w:right="55"/>
              <w:contextualSpacing/>
              <w:rPr>
                <w:rFonts w:ascii="Times New Roman" w:hAnsi="Times New Roman" w:cs="Times New Roman"/>
                <w:b/>
                <w:color w:val="auto"/>
              </w:rPr>
            </w:pPr>
            <w:r w:rsidRPr="005B7819">
              <w:rPr>
                <w:rFonts w:ascii="Times New Roman" w:hAnsi="Times New Roman" w:cs="Times New Roman"/>
                <w:color w:val="auto"/>
              </w:rPr>
              <w:t>Izglītības iestādes padomes locekļi aktīvi atbalsta skolas darbu un aktivitātes.</w:t>
            </w:r>
            <w:r w:rsidR="00034CA7" w:rsidRPr="005B7819">
              <w:rPr>
                <w:rFonts w:ascii="Times New Roman" w:hAnsi="Times New Roman" w:cs="Times New Roman"/>
                <w:bCs/>
                <w:color w:val="auto"/>
              </w:rPr>
              <w:t xml:space="preserve"> </w:t>
            </w:r>
          </w:p>
        </w:tc>
      </w:tr>
      <w:tr w:rsidR="00FD4F70" w:rsidRPr="005B7819" w14:paraId="6E0446BA" w14:textId="77777777" w:rsidTr="001B0924">
        <w:trPr>
          <w:trHeight w:val="967"/>
        </w:trPr>
        <w:tc>
          <w:tcPr>
            <w:tcW w:w="2338" w:type="dxa"/>
            <w:vMerge/>
            <w:vAlign w:val="center"/>
          </w:tcPr>
          <w:p w14:paraId="6D85F5BD" w14:textId="77777777" w:rsidR="00B03A7E" w:rsidRPr="005B7819" w:rsidRDefault="00B03A7E" w:rsidP="00E1060D">
            <w:pPr>
              <w:ind w:right="55"/>
              <w:contextualSpacing/>
              <w:rPr>
                <w:rFonts w:ascii="Times New Roman" w:hAnsi="Times New Roman" w:cs="Times New Roman"/>
                <w:b/>
                <w:color w:val="auto"/>
              </w:rPr>
            </w:pPr>
          </w:p>
        </w:tc>
        <w:tc>
          <w:tcPr>
            <w:tcW w:w="6327" w:type="dxa"/>
            <w:gridSpan w:val="3"/>
          </w:tcPr>
          <w:p w14:paraId="06E0F20B" w14:textId="77777777" w:rsidR="00013868" w:rsidRPr="005B7819" w:rsidRDefault="00B03A7E" w:rsidP="001B0924">
            <w:pPr>
              <w:ind w:right="55"/>
              <w:contextualSpacing/>
              <w:rPr>
                <w:rFonts w:ascii="Times New Roman" w:hAnsi="Times New Roman" w:cs="Times New Roman"/>
                <w:b/>
                <w:color w:val="auto"/>
              </w:rPr>
            </w:pPr>
            <w:r w:rsidRPr="005B7819">
              <w:rPr>
                <w:rFonts w:ascii="Times New Roman" w:hAnsi="Times New Roman" w:cs="Times New Roman"/>
                <w:b/>
                <w:color w:val="auto"/>
              </w:rPr>
              <w:t>Veicamās darbības:</w:t>
            </w:r>
          </w:p>
          <w:p w14:paraId="0DD53BB8" w14:textId="77777777" w:rsidR="00013868" w:rsidRPr="005B7819" w:rsidRDefault="00013868" w:rsidP="00013868">
            <w:pPr>
              <w:ind w:right="55"/>
              <w:contextualSpacing/>
              <w:rPr>
                <w:rFonts w:ascii="Times New Roman" w:hAnsi="Times New Roman" w:cs="Times New Roman"/>
                <w:color w:val="auto"/>
              </w:rPr>
            </w:pPr>
            <w:r w:rsidRPr="005B7819">
              <w:rPr>
                <w:rFonts w:ascii="Times New Roman" w:hAnsi="Times New Roman" w:cs="Times New Roman"/>
                <w:color w:val="auto"/>
              </w:rPr>
              <w:t xml:space="preserve">Izglītojošas sanāksmes. </w:t>
            </w:r>
          </w:p>
          <w:p w14:paraId="42498EC1" w14:textId="77777777" w:rsidR="00013868" w:rsidRPr="005B7819" w:rsidRDefault="00013868" w:rsidP="00013868">
            <w:pPr>
              <w:ind w:right="55"/>
              <w:contextualSpacing/>
              <w:rPr>
                <w:rFonts w:ascii="Times New Roman" w:hAnsi="Times New Roman" w:cs="Times New Roman"/>
                <w:color w:val="auto"/>
              </w:rPr>
            </w:pPr>
            <w:r w:rsidRPr="005B7819">
              <w:rPr>
                <w:rFonts w:ascii="Times New Roman" w:hAnsi="Times New Roman" w:cs="Times New Roman"/>
                <w:color w:val="auto"/>
              </w:rPr>
              <w:t>Skolas pasākumi vecākiem un bērniem.</w:t>
            </w:r>
          </w:p>
          <w:p w14:paraId="47314B52" w14:textId="14E0C16F" w:rsidR="00B03A7E" w:rsidRPr="005B7819" w:rsidRDefault="00013868" w:rsidP="00013868">
            <w:pPr>
              <w:ind w:right="55"/>
              <w:contextualSpacing/>
              <w:rPr>
                <w:rFonts w:ascii="Times New Roman" w:hAnsi="Times New Roman" w:cs="Times New Roman"/>
                <w:b/>
                <w:color w:val="auto"/>
              </w:rPr>
            </w:pPr>
            <w:r w:rsidRPr="005B7819">
              <w:rPr>
                <w:rFonts w:ascii="Times New Roman" w:hAnsi="Times New Roman" w:cs="Times New Roman"/>
                <w:color w:val="auto"/>
              </w:rPr>
              <w:t xml:space="preserve">Regulāras izglītības iestādes sanāksmes. </w:t>
            </w:r>
            <w:r w:rsidR="00B03A7E" w:rsidRPr="005B7819">
              <w:rPr>
                <w:rFonts w:ascii="Times New Roman" w:hAnsi="Times New Roman" w:cs="Times New Roman"/>
                <w:bCs/>
                <w:color w:val="auto"/>
              </w:rPr>
              <w:t xml:space="preserve">   </w:t>
            </w:r>
          </w:p>
        </w:tc>
        <w:tc>
          <w:tcPr>
            <w:tcW w:w="5611" w:type="dxa"/>
          </w:tcPr>
          <w:p w14:paraId="20F01973" w14:textId="77777777" w:rsidR="00013868" w:rsidRPr="005B7819" w:rsidRDefault="00B03A7E" w:rsidP="001B0924">
            <w:pPr>
              <w:ind w:right="55"/>
              <w:contextualSpacing/>
              <w:rPr>
                <w:rFonts w:ascii="Times New Roman" w:hAnsi="Times New Roman" w:cs="Times New Roman"/>
                <w:b/>
                <w:color w:val="auto"/>
              </w:rPr>
            </w:pPr>
            <w:r w:rsidRPr="005B7819">
              <w:rPr>
                <w:rFonts w:ascii="Times New Roman" w:hAnsi="Times New Roman" w:cs="Times New Roman"/>
                <w:b/>
                <w:color w:val="auto"/>
              </w:rPr>
              <w:t>Dati, kas par to liecina:</w:t>
            </w:r>
          </w:p>
          <w:p w14:paraId="71A3031D" w14:textId="77777777" w:rsidR="00013868" w:rsidRPr="005B7819" w:rsidRDefault="00013868" w:rsidP="001B0924">
            <w:pPr>
              <w:ind w:right="55"/>
              <w:contextualSpacing/>
              <w:rPr>
                <w:rFonts w:ascii="Times New Roman" w:hAnsi="Times New Roman" w:cs="Times New Roman"/>
                <w:color w:val="auto"/>
              </w:rPr>
            </w:pPr>
            <w:r w:rsidRPr="005B7819">
              <w:rPr>
                <w:rFonts w:ascii="Times New Roman" w:hAnsi="Times New Roman" w:cs="Times New Roman"/>
                <w:color w:val="auto"/>
              </w:rPr>
              <w:t xml:space="preserve">Izglītības iestādes padomes protokoli. </w:t>
            </w:r>
          </w:p>
          <w:p w14:paraId="51EE6083" w14:textId="77777777" w:rsidR="00013868" w:rsidRPr="005B7819" w:rsidRDefault="00013868" w:rsidP="001B0924">
            <w:pPr>
              <w:ind w:right="55"/>
              <w:contextualSpacing/>
              <w:rPr>
                <w:rFonts w:ascii="Times New Roman" w:hAnsi="Times New Roman" w:cs="Times New Roman"/>
                <w:color w:val="auto"/>
              </w:rPr>
            </w:pPr>
            <w:r w:rsidRPr="005B7819">
              <w:rPr>
                <w:rFonts w:ascii="Times New Roman" w:hAnsi="Times New Roman" w:cs="Times New Roman"/>
                <w:color w:val="auto"/>
              </w:rPr>
              <w:t xml:space="preserve">Pasākumu plāni. </w:t>
            </w:r>
          </w:p>
          <w:p w14:paraId="492365C6" w14:textId="40F97308" w:rsidR="00B03A7E" w:rsidRPr="005B7819" w:rsidRDefault="00013868" w:rsidP="001B0924">
            <w:pPr>
              <w:ind w:right="55"/>
              <w:contextualSpacing/>
              <w:rPr>
                <w:rFonts w:ascii="Times New Roman" w:hAnsi="Times New Roman" w:cs="Times New Roman"/>
                <w:b/>
                <w:color w:val="auto"/>
              </w:rPr>
            </w:pPr>
            <w:r w:rsidRPr="005B7819">
              <w:rPr>
                <w:rFonts w:ascii="Times New Roman" w:hAnsi="Times New Roman" w:cs="Times New Roman"/>
                <w:color w:val="auto"/>
              </w:rPr>
              <w:t>Aptaujas.</w:t>
            </w:r>
            <w:r w:rsidR="00B03A7E" w:rsidRPr="005B7819">
              <w:rPr>
                <w:rFonts w:ascii="Times New Roman" w:hAnsi="Times New Roman" w:cs="Times New Roman"/>
                <w:bCs/>
                <w:color w:val="auto"/>
              </w:rPr>
              <w:t xml:space="preserve">   </w:t>
            </w:r>
          </w:p>
        </w:tc>
      </w:tr>
      <w:tr w:rsidR="00FD4F70" w:rsidRPr="005B7819" w14:paraId="4907E404" w14:textId="77777777" w:rsidTr="001B0924">
        <w:trPr>
          <w:trHeight w:val="1406"/>
        </w:trPr>
        <w:tc>
          <w:tcPr>
            <w:tcW w:w="2338" w:type="dxa"/>
            <w:vMerge w:val="restart"/>
            <w:vAlign w:val="center"/>
          </w:tcPr>
          <w:p w14:paraId="0E896082" w14:textId="77777777" w:rsidR="001A228D" w:rsidRDefault="00B03A7E" w:rsidP="00E1060D">
            <w:pPr>
              <w:ind w:right="55"/>
              <w:contextualSpacing/>
              <w:rPr>
                <w:rFonts w:ascii="Times New Roman" w:hAnsi="Times New Roman" w:cs="Times New Roman"/>
                <w:b/>
                <w:color w:val="auto"/>
              </w:rPr>
            </w:pPr>
            <w:r w:rsidRPr="005B7819">
              <w:rPr>
                <w:rFonts w:ascii="Times New Roman" w:hAnsi="Times New Roman" w:cs="Times New Roman"/>
                <w:b/>
                <w:color w:val="auto"/>
              </w:rPr>
              <w:t>Va</w:t>
            </w:r>
            <w:r w:rsidR="00560859" w:rsidRPr="005B7819">
              <w:rPr>
                <w:rFonts w:ascii="Times New Roman" w:hAnsi="Times New Roman" w:cs="Times New Roman"/>
                <w:b/>
                <w:color w:val="auto"/>
              </w:rPr>
              <w:t>dības profesionālā darbība</w:t>
            </w:r>
          </w:p>
          <w:p w14:paraId="3223E42B" w14:textId="77777777" w:rsidR="00B3105C" w:rsidRDefault="00B3105C" w:rsidP="00E1060D">
            <w:pPr>
              <w:ind w:right="55"/>
              <w:contextualSpacing/>
              <w:rPr>
                <w:rFonts w:ascii="Times New Roman" w:hAnsi="Times New Roman" w:cs="Times New Roman"/>
                <w:b/>
                <w:color w:val="auto"/>
              </w:rPr>
            </w:pPr>
          </w:p>
          <w:p w14:paraId="351A39B1" w14:textId="1EEB3F2C" w:rsidR="00B3105C" w:rsidRPr="005B7819" w:rsidRDefault="00B3105C" w:rsidP="00E1060D">
            <w:pPr>
              <w:ind w:right="55"/>
              <w:contextualSpacing/>
              <w:rPr>
                <w:rFonts w:ascii="Times New Roman" w:hAnsi="Times New Roman" w:cs="Times New Roman"/>
                <w:b/>
                <w:color w:val="auto"/>
              </w:rPr>
            </w:pPr>
            <w:r w:rsidRPr="00B3105C">
              <w:rPr>
                <w:rFonts w:ascii="Times New Roman" w:hAnsi="Times New Roman" w:cs="Times New Roman"/>
                <w:b/>
                <w:i/>
                <w:iCs/>
                <w:color w:val="auto"/>
              </w:rPr>
              <w:t>202</w:t>
            </w:r>
            <w:r>
              <w:rPr>
                <w:rFonts w:ascii="Times New Roman" w:hAnsi="Times New Roman" w:cs="Times New Roman"/>
                <w:b/>
                <w:i/>
                <w:iCs/>
                <w:color w:val="auto"/>
              </w:rPr>
              <w:t>5</w:t>
            </w:r>
            <w:r w:rsidRPr="00B3105C">
              <w:rPr>
                <w:rFonts w:ascii="Times New Roman" w:hAnsi="Times New Roman" w:cs="Times New Roman"/>
                <w:b/>
                <w:i/>
                <w:iCs/>
                <w:color w:val="auto"/>
              </w:rPr>
              <w:t>./202</w:t>
            </w:r>
            <w:r>
              <w:rPr>
                <w:rFonts w:ascii="Times New Roman" w:hAnsi="Times New Roman" w:cs="Times New Roman"/>
                <w:b/>
                <w:i/>
                <w:iCs/>
                <w:color w:val="auto"/>
              </w:rPr>
              <w:t>6</w:t>
            </w:r>
            <w:r w:rsidRPr="00B3105C">
              <w:rPr>
                <w:rFonts w:ascii="Times New Roman" w:hAnsi="Times New Roman" w:cs="Times New Roman"/>
                <w:b/>
                <w:i/>
                <w:iCs/>
                <w:color w:val="auto"/>
              </w:rPr>
              <w:t>.</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918" w:type="dxa"/>
            <w:vMerge w:val="restart"/>
            <w:textDirection w:val="btLr"/>
            <w:vAlign w:val="center"/>
          </w:tcPr>
          <w:p w14:paraId="4A241956" w14:textId="77777777" w:rsidR="00B03A7E" w:rsidRPr="005B7819" w:rsidRDefault="00B03A7E" w:rsidP="00E1060D">
            <w:pPr>
              <w:ind w:right="55"/>
              <w:contextualSpacing/>
              <w:jc w:val="center"/>
              <w:rPr>
                <w:rFonts w:ascii="Times New Roman" w:hAnsi="Times New Roman" w:cs="Times New Roman"/>
                <w:b/>
                <w:color w:val="auto"/>
              </w:rPr>
            </w:pPr>
            <w:r w:rsidRPr="005B7819">
              <w:rPr>
                <w:rFonts w:ascii="Times New Roman" w:hAnsi="Times New Roman" w:cs="Times New Roman"/>
                <w:b/>
                <w:color w:val="auto"/>
              </w:rPr>
              <w:t>Sasniedzamais rezultāts</w:t>
            </w:r>
          </w:p>
        </w:tc>
        <w:tc>
          <w:tcPr>
            <w:tcW w:w="11020" w:type="dxa"/>
            <w:gridSpan w:val="3"/>
          </w:tcPr>
          <w:p w14:paraId="3CBED3E5" w14:textId="77777777" w:rsidR="00013868" w:rsidRPr="005B7819" w:rsidRDefault="00B03A7E" w:rsidP="001B0924">
            <w:pPr>
              <w:ind w:right="55"/>
              <w:contextualSpacing/>
              <w:rPr>
                <w:rFonts w:ascii="Times New Roman" w:hAnsi="Times New Roman" w:cs="Times New Roman"/>
                <w:bCs/>
                <w:color w:val="auto"/>
              </w:rPr>
            </w:pPr>
            <w:r w:rsidRPr="005B7819">
              <w:rPr>
                <w:rFonts w:ascii="Times New Roman" w:hAnsi="Times New Roman" w:cs="Times New Roman"/>
                <w:b/>
                <w:color w:val="auto"/>
              </w:rPr>
              <w:t>Kvalitatīvi sasniedzamie rezultāti:</w:t>
            </w:r>
            <w:r w:rsidRPr="005B7819">
              <w:rPr>
                <w:rFonts w:ascii="Times New Roman" w:hAnsi="Times New Roman" w:cs="Times New Roman"/>
                <w:bCs/>
                <w:color w:val="auto"/>
              </w:rPr>
              <w:t xml:space="preserve"> </w:t>
            </w:r>
          </w:p>
          <w:p w14:paraId="77259B50" w14:textId="6F61B3DA" w:rsidR="00013868" w:rsidRPr="005B7819" w:rsidRDefault="00013868" w:rsidP="00013868">
            <w:pPr>
              <w:ind w:right="55"/>
              <w:contextualSpacing/>
              <w:rPr>
                <w:rFonts w:ascii="Times New Roman" w:hAnsi="Times New Roman" w:cs="Times New Roman"/>
                <w:color w:val="auto"/>
              </w:rPr>
            </w:pPr>
            <w:r w:rsidRPr="005B7819">
              <w:rPr>
                <w:rFonts w:ascii="Times New Roman" w:hAnsi="Times New Roman" w:cs="Times New Roman"/>
                <w:color w:val="auto"/>
              </w:rPr>
              <w:t xml:space="preserve">Izglītības iestādes vadībai ir izpratne par izglītības kvalitāti, par darba prioritātēm, atbildību, sadalījumu tiek veikta uz datiem balstīta turpmākās attīstības plānošana. </w:t>
            </w:r>
          </w:p>
          <w:p w14:paraId="65ECD081" w14:textId="123DAD02" w:rsidR="00B03A7E" w:rsidRPr="005B7819" w:rsidRDefault="00013868" w:rsidP="00013868">
            <w:pPr>
              <w:ind w:right="55"/>
              <w:contextualSpacing/>
              <w:rPr>
                <w:rFonts w:ascii="Times New Roman" w:hAnsi="Times New Roman" w:cs="Times New Roman"/>
                <w:b/>
                <w:color w:val="auto"/>
              </w:rPr>
            </w:pPr>
            <w:r w:rsidRPr="005B7819">
              <w:rPr>
                <w:rFonts w:ascii="Times New Roman" w:hAnsi="Times New Roman" w:cs="Times New Roman"/>
                <w:color w:val="auto"/>
              </w:rPr>
              <w:t>Notiek skolas vadības un skolotāju individuālas sarunas par mācību stundas kvalitāti un progresu skolas mērķu sasniegšanā.</w:t>
            </w:r>
            <w:r w:rsidR="00B03A7E" w:rsidRPr="005B7819">
              <w:rPr>
                <w:rFonts w:ascii="Times New Roman" w:hAnsi="Times New Roman" w:cs="Times New Roman"/>
                <w:bCs/>
                <w:color w:val="auto"/>
              </w:rPr>
              <w:t xml:space="preserve">  </w:t>
            </w:r>
          </w:p>
        </w:tc>
      </w:tr>
      <w:tr w:rsidR="00FD4F70" w:rsidRPr="005B7819" w14:paraId="52C46169" w14:textId="77777777" w:rsidTr="001B0924">
        <w:trPr>
          <w:trHeight w:val="1406"/>
        </w:trPr>
        <w:tc>
          <w:tcPr>
            <w:tcW w:w="2338" w:type="dxa"/>
            <w:vMerge/>
            <w:vAlign w:val="center"/>
          </w:tcPr>
          <w:p w14:paraId="4EC350A8" w14:textId="77777777" w:rsidR="00B03A7E" w:rsidRPr="005B7819" w:rsidRDefault="00B03A7E" w:rsidP="00E1060D">
            <w:pPr>
              <w:ind w:right="55"/>
              <w:contextualSpacing/>
              <w:rPr>
                <w:rFonts w:ascii="Times New Roman" w:hAnsi="Times New Roman" w:cs="Times New Roman"/>
                <w:b/>
                <w:color w:val="auto"/>
              </w:rPr>
            </w:pPr>
          </w:p>
        </w:tc>
        <w:tc>
          <w:tcPr>
            <w:tcW w:w="918" w:type="dxa"/>
            <w:vMerge/>
            <w:vAlign w:val="center"/>
          </w:tcPr>
          <w:p w14:paraId="35FA29C1" w14:textId="77777777" w:rsidR="00B03A7E" w:rsidRPr="005B7819" w:rsidRDefault="00B03A7E" w:rsidP="00E1060D">
            <w:pPr>
              <w:ind w:right="55"/>
              <w:contextualSpacing/>
              <w:rPr>
                <w:rFonts w:ascii="Times New Roman" w:hAnsi="Times New Roman" w:cs="Times New Roman"/>
                <w:b/>
                <w:color w:val="auto"/>
              </w:rPr>
            </w:pPr>
          </w:p>
        </w:tc>
        <w:tc>
          <w:tcPr>
            <w:tcW w:w="11020" w:type="dxa"/>
            <w:gridSpan w:val="3"/>
          </w:tcPr>
          <w:p w14:paraId="494A04B4" w14:textId="77777777" w:rsidR="00013868" w:rsidRPr="005B7819" w:rsidRDefault="00B03A7E" w:rsidP="001B0924">
            <w:pPr>
              <w:ind w:right="55"/>
              <w:contextualSpacing/>
              <w:rPr>
                <w:rFonts w:ascii="Times New Roman" w:hAnsi="Times New Roman" w:cs="Times New Roman"/>
                <w:bCs/>
                <w:color w:val="auto"/>
              </w:rPr>
            </w:pPr>
            <w:r w:rsidRPr="005B7819">
              <w:rPr>
                <w:rFonts w:ascii="Times New Roman" w:hAnsi="Times New Roman" w:cs="Times New Roman"/>
                <w:b/>
                <w:color w:val="auto"/>
              </w:rPr>
              <w:t>Kvantitatīvi sasniedzamie rezultāti</w:t>
            </w:r>
            <w:r w:rsidR="00034CA7" w:rsidRPr="005B7819">
              <w:rPr>
                <w:rFonts w:ascii="Times New Roman" w:hAnsi="Times New Roman" w:cs="Times New Roman"/>
                <w:bCs/>
                <w:color w:val="auto"/>
              </w:rPr>
              <w:t>:</w:t>
            </w:r>
          </w:p>
          <w:p w14:paraId="1DF1DDA3" w14:textId="77777777" w:rsidR="002D25DF" w:rsidRPr="005B7819" w:rsidRDefault="002D25DF" w:rsidP="001B0924">
            <w:pPr>
              <w:ind w:right="55"/>
              <w:contextualSpacing/>
              <w:rPr>
                <w:rFonts w:ascii="Times New Roman" w:hAnsi="Times New Roman" w:cs="Times New Roman"/>
                <w:color w:val="auto"/>
              </w:rPr>
            </w:pPr>
            <w:r w:rsidRPr="005B7819">
              <w:rPr>
                <w:rFonts w:ascii="Times New Roman" w:hAnsi="Times New Roman" w:cs="Times New Roman"/>
                <w:color w:val="auto"/>
              </w:rPr>
              <w:t xml:space="preserve">Kvalitatīvi veikts izglītības iestādes pašvērtējums. </w:t>
            </w:r>
          </w:p>
          <w:p w14:paraId="1CB07BCC" w14:textId="5736213C" w:rsidR="002D25DF" w:rsidRPr="005B7819" w:rsidRDefault="002D25DF" w:rsidP="001B0924">
            <w:pPr>
              <w:ind w:right="55"/>
              <w:contextualSpacing/>
              <w:rPr>
                <w:rFonts w:ascii="Times New Roman" w:hAnsi="Times New Roman" w:cs="Times New Roman"/>
                <w:bCs/>
                <w:color w:val="auto"/>
              </w:rPr>
            </w:pPr>
            <w:r w:rsidRPr="005B7819">
              <w:rPr>
                <w:rFonts w:ascii="Times New Roman" w:hAnsi="Times New Roman" w:cs="Times New Roman"/>
                <w:color w:val="auto"/>
              </w:rPr>
              <w:t>Izglītības iestādes vadība papildina iestādes darbu ar nepieciešamajām inovācijām.</w:t>
            </w:r>
          </w:p>
          <w:p w14:paraId="59209A18" w14:textId="6C08377B" w:rsidR="00B03A7E" w:rsidRPr="005B7819" w:rsidRDefault="00013868" w:rsidP="00013868">
            <w:pPr>
              <w:ind w:right="55"/>
              <w:contextualSpacing/>
              <w:rPr>
                <w:rFonts w:ascii="Times New Roman" w:hAnsi="Times New Roman" w:cs="Times New Roman"/>
                <w:b/>
                <w:color w:val="auto"/>
              </w:rPr>
            </w:pPr>
            <w:r w:rsidRPr="005B7819">
              <w:rPr>
                <w:rFonts w:ascii="Times New Roman" w:hAnsi="Times New Roman" w:cs="Times New Roman"/>
                <w:color w:val="auto"/>
              </w:rPr>
              <w:t xml:space="preserve"> </w:t>
            </w:r>
          </w:p>
        </w:tc>
      </w:tr>
      <w:tr w:rsidR="00FD4F70" w:rsidRPr="005B7819" w14:paraId="621C9AF2" w14:textId="77777777" w:rsidTr="001B0924">
        <w:trPr>
          <w:trHeight w:val="969"/>
        </w:trPr>
        <w:tc>
          <w:tcPr>
            <w:tcW w:w="2338" w:type="dxa"/>
            <w:vMerge/>
            <w:vAlign w:val="center"/>
          </w:tcPr>
          <w:p w14:paraId="52D9D90D" w14:textId="77777777" w:rsidR="00B03A7E" w:rsidRPr="005B7819" w:rsidRDefault="00B03A7E" w:rsidP="00E1060D">
            <w:pPr>
              <w:ind w:right="55"/>
              <w:contextualSpacing/>
              <w:rPr>
                <w:rFonts w:ascii="Times New Roman" w:hAnsi="Times New Roman" w:cs="Times New Roman"/>
                <w:b/>
                <w:color w:val="auto"/>
              </w:rPr>
            </w:pPr>
          </w:p>
        </w:tc>
        <w:tc>
          <w:tcPr>
            <w:tcW w:w="6304" w:type="dxa"/>
            <w:gridSpan w:val="2"/>
          </w:tcPr>
          <w:p w14:paraId="12454B18" w14:textId="77777777" w:rsidR="00013868" w:rsidRPr="005B7819" w:rsidRDefault="00B03A7E" w:rsidP="001B0924">
            <w:pPr>
              <w:ind w:right="55"/>
              <w:contextualSpacing/>
              <w:rPr>
                <w:rFonts w:ascii="Times New Roman" w:hAnsi="Times New Roman" w:cs="Times New Roman"/>
                <w:bCs/>
                <w:color w:val="auto"/>
              </w:rPr>
            </w:pPr>
            <w:r w:rsidRPr="005B7819">
              <w:rPr>
                <w:rFonts w:ascii="Times New Roman" w:hAnsi="Times New Roman" w:cs="Times New Roman"/>
                <w:b/>
                <w:color w:val="auto"/>
              </w:rPr>
              <w:t>Veicamās darbības:</w:t>
            </w:r>
            <w:r w:rsidRPr="005B7819">
              <w:rPr>
                <w:rFonts w:ascii="Times New Roman" w:hAnsi="Times New Roman" w:cs="Times New Roman"/>
                <w:bCs/>
                <w:color w:val="auto"/>
              </w:rPr>
              <w:t xml:space="preserve"> </w:t>
            </w:r>
          </w:p>
          <w:p w14:paraId="51D2460A" w14:textId="77777777" w:rsidR="00013868" w:rsidRPr="005B7819" w:rsidRDefault="00013868" w:rsidP="00013868">
            <w:pPr>
              <w:ind w:right="55"/>
              <w:contextualSpacing/>
              <w:rPr>
                <w:rFonts w:ascii="Times New Roman" w:hAnsi="Times New Roman" w:cs="Times New Roman"/>
                <w:color w:val="auto"/>
              </w:rPr>
            </w:pPr>
            <w:r w:rsidRPr="005B7819">
              <w:rPr>
                <w:rFonts w:ascii="Times New Roman" w:hAnsi="Times New Roman" w:cs="Times New Roman"/>
                <w:color w:val="auto"/>
              </w:rPr>
              <w:t xml:space="preserve">Mērķtiecīgs un regulārs vadības darbs atbalsta pasākumu pedagogiem nodrošināšanā, kvalitatīvai jaunā izglītības satura ieviešanai. </w:t>
            </w:r>
          </w:p>
          <w:p w14:paraId="0A68B4BF" w14:textId="0AD5E1B3" w:rsidR="00B03A7E" w:rsidRPr="005B7819" w:rsidRDefault="00013868" w:rsidP="00013868">
            <w:pPr>
              <w:ind w:right="55"/>
              <w:contextualSpacing/>
              <w:rPr>
                <w:rFonts w:ascii="Times New Roman" w:hAnsi="Times New Roman" w:cs="Times New Roman"/>
                <w:b/>
                <w:color w:val="auto"/>
              </w:rPr>
            </w:pPr>
            <w:r w:rsidRPr="005B7819">
              <w:rPr>
                <w:rFonts w:ascii="Times New Roman" w:hAnsi="Times New Roman" w:cs="Times New Roman"/>
                <w:color w:val="auto"/>
              </w:rPr>
              <w:t xml:space="preserve">Izglītības iestādes darba analīze un turpmākās attīstības plānošana. </w:t>
            </w:r>
            <w:r w:rsidR="00B03A7E" w:rsidRPr="005B7819">
              <w:rPr>
                <w:rFonts w:ascii="Times New Roman" w:hAnsi="Times New Roman" w:cs="Times New Roman"/>
                <w:bCs/>
                <w:color w:val="auto"/>
              </w:rPr>
              <w:t xml:space="preserve">  </w:t>
            </w:r>
          </w:p>
        </w:tc>
        <w:tc>
          <w:tcPr>
            <w:tcW w:w="5634" w:type="dxa"/>
            <w:gridSpan w:val="2"/>
          </w:tcPr>
          <w:p w14:paraId="536F981C" w14:textId="77777777" w:rsidR="00013868" w:rsidRPr="005B7819" w:rsidRDefault="00B03A7E" w:rsidP="001B0924">
            <w:pPr>
              <w:ind w:right="55"/>
              <w:contextualSpacing/>
              <w:rPr>
                <w:rFonts w:ascii="Times New Roman" w:hAnsi="Times New Roman" w:cs="Times New Roman"/>
                <w:b/>
                <w:color w:val="auto"/>
              </w:rPr>
            </w:pPr>
            <w:r w:rsidRPr="005B7819">
              <w:rPr>
                <w:rFonts w:ascii="Times New Roman" w:hAnsi="Times New Roman" w:cs="Times New Roman"/>
                <w:b/>
                <w:color w:val="auto"/>
              </w:rPr>
              <w:t>Dati, kas par to liecina:</w:t>
            </w:r>
          </w:p>
          <w:p w14:paraId="44FED7D7" w14:textId="77777777" w:rsidR="00013868" w:rsidRPr="005B7819" w:rsidRDefault="00013868" w:rsidP="001B0924">
            <w:pPr>
              <w:ind w:right="55"/>
              <w:contextualSpacing/>
              <w:rPr>
                <w:rFonts w:ascii="Times New Roman" w:hAnsi="Times New Roman" w:cs="Times New Roman"/>
                <w:color w:val="auto"/>
              </w:rPr>
            </w:pPr>
            <w:r w:rsidRPr="005B7819">
              <w:rPr>
                <w:rFonts w:ascii="Times New Roman" w:hAnsi="Times New Roman" w:cs="Times New Roman"/>
                <w:color w:val="auto"/>
              </w:rPr>
              <w:t xml:space="preserve">Iestādes vadības darba izvērtēšanas un plānošanas dokumenti. </w:t>
            </w:r>
          </w:p>
          <w:p w14:paraId="6660A0A4" w14:textId="77777777" w:rsidR="00013868" w:rsidRPr="005B7819" w:rsidRDefault="00013868" w:rsidP="001B0924">
            <w:pPr>
              <w:ind w:right="55"/>
              <w:contextualSpacing/>
              <w:rPr>
                <w:rFonts w:ascii="Times New Roman" w:hAnsi="Times New Roman" w:cs="Times New Roman"/>
                <w:color w:val="auto"/>
              </w:rPr>
            </w:pPr>
            <w:r w:rsidRPr="005B7819">
              <w:rPr>
                <w:rFonts w:ascii="Times New Roman" w:hAnsi="Times New Roman" w:cs="Times New Roman"/>
                <w:color w:val="auto"/>
              </w:rPr>
              <w:t xml:space="preserve">Aptaujas. </w:t>
            </w:r>
          </w:p>
          <w:p w14:paraId="6DEAC1E0" w14:textId="23FFB0A3" w:rsidR="00B03A7E" w:rsidRPr="005B7819" w:rsidRDefault="00013868" w:rsidP="001B0924">
            <w:pPr>
              <w:ind w:right="55"/>
              <w:contextualSpacing/>
              <w:rPr>
                <w:rFonts w:ascii="Times New Roman" w:hAnsi="Times New Roman" w:cs="Times New Roman"/>
                <w:b/>
                <w:color w:val="auto"/>
              </w:rPr>
            </w:pPr>
            <w:r w:rsidRPr="005B7819">
              <w:rPr>
                <w:rFonts w:ascii="Times New Roman" w:hAnsi="Times New Roman" w:cs="Times New Roman"/>
                <w:color w:val="auto"/>
              </w:rPr>
              <w:t>Izglītības iestādes darba plāns.</w:t>
            </w:r>
            <w:r w:rsidR="00B03A7E" w:rsidRPr="005B7819">
              <w:rPr>
                <w:rFonts w:ascii="Times New Roman" w:hAnsi="Times New Roman" w:cs="Times New Roman"/>
                <w:bCs/>
                <w:color w:val="auto"/>
              </w:rPr>
              <w:t xml:space="preserve">   </w:t>
            </w:r>
          </w:p>
        </w:tc>
      </w:tr>
      <w:tr w:rsidR="00FD4F70" w:rsidRPr="005B7819" w14:paraId="7B2C470C" w14:textId="77777777" w:rsidTr="002D25DF">
        <w:trPr>
          <w:trHeight w:val="1406"/>
        </w:trPr>
        <w:tc>
          <w:tcPr>
            <w:tcW w:w="2338" w:type="dxa"/>
            <w:vMerge w:val="restart"/>
            <w:vAlign w:val="center"/>
          </w:tcPr>
          <w:p w14:paraId="2EA2587B" w14:textId="77777777" w:rsidR="00B03A7E" w:rsidRDefault="002D25DF" w:rsidP="00E1060D">
            <w:pPr>
              <w:ind w:right="55"/>
              <w:contextualSpacing/>
              <w:rPr>
                <w:rFonts w:ascii="Times New Roman" w:hAnsi="Times New Roman" w:cs="Times New Roman"/>
                <w:b/>
                <w:color w:val="auto"/>
              </w:rPr>
            </w:pPr>
            <w:r w:rsidRPr="005B7819">
              <w:rPr>
                <w:rFonts w:ascii="Times New Roman" w:hAnsi="Times New Roman" w:cs="Times New Roman"/>
                <w:b/>
                <w:color w:val="auto"/>
              </w:rPr>
              <w:t>A</w:t>
            </w:r>
            <w:r w:rsidR="00566412" w:rsidRPr="005B7819">
              <w:rPr>
                <w:rFonts w:ascii="Times New Roman" w:hAnsi="Times New Roman" w:cs="Times New Roman"/>
                <w:b/>
                <w:color w:val="auto"/>
              </w:rPr>
              <w:t>dministratīvā efektivitāte</w:t>
            </w:r>
          </w:p>
          <w:p w14:paraId="3935D685" w14:textId="77777777" w:rsidR="00B3105C" w:rsidRDefault="00B3105C" w:rsidP="00B3105C">
            <w:pPr>
              <w:rPr>
                <w:rFonts w:ascii="Times New Roman" w:hAnsi="Times New Roman" w:cs="Times New Roman"/>
              </w:rPr>
            </w:pPr>
          </w:p>
          <w:p w14:paraId="7E711764" w14:textId="266AF9C2" w:rsidR="00B3105C" w:rsidRPr="00B3105C" w:rsidRDefault="00B3105C" w:rsidP="00B3105C">
            <w:pPr>
              <w:rPr>
                <w:rFonts w:ascii="Times New Roman" w:hAnsi="Times New Roman" w:cs="Times New Roman"/>
              </w:rPr>
            </w:pPr>
            <w:r w:rsidRPr="00B3105C">
              <w:rPr>
                <w:rFonts w:ascii="Times New Roman" w:hAnsi="Times New Roman" w:cs="Times New Roman"/>
                <w:b/>
                <w:i/>
                <w:iCs/>
                <w:color w:val="auto"/>
              </w:rPr>
              <w:t>202</w:t>
            </w:r>
            <w:r>
              <w:rPr>
                <w:rFonts w:ascii="Times New Roman" w:hAnsi="Times New Roman" w:cs="Times New Roman"/>
                <w:b/>
                <w:i/>
                <w:iCs/>
                <w:color w:val="auto"/>
              </w:rPr>
              <w:t>6</w:t>
            </w:r>
            <w:r w:rsidRPr="00B3105C">
              <w:rPr>
                <w:rFonts w:ascii="Times New Roman" w:hAnsi="Times New Roman" w:cs="Times New Roman"/>
                <w:b/>
                <w:i/>
                <w:iCs/>
                <w:color w:val="auto"/>
              </w:rPr>
              <w:t>./202</w:t>
            </w:r>
            <w:r>
              <w:rPr>
                <w:rFonts w:ascii="Times New Roman" w:hAnsi="Times New Roman" w:cs="Times New Roman"/>
                <w:b/>
                <w:i/>
                <w:iCs/>
                <w:color w:val="auto"/>
              </w:rPr>
              <w:t>7</w:t>
            </w:r>
            <w:r w:rsidRPr="00B3105C">
              <w:rPr>
                <w:rFonts w:ascii="Times New Roman" w:hAnsi="Times New Roman" w:cs="Times New Roman"/>
                <w:b/>
                <w:i/>
                <w:iCs/>
                <w:color w:val="auto"/>
              </w:rPr>
              <w:t>.</w:t>
            </w:r>
            <w:r w:rsidR="00C65BBB">
              <w:rPr>
                <w:rFonts w:ascii="Times New Roman" w:hAnsi="Times New Roman" w:cs="Times New Roman"/>
                <w:b/>
                <w:i/>
                <w:iCs/>
                <w:color w:val="auto"/>
              </w:rPr>
              <w:t xml:space="preserve"> </w:t>
            </w:r>
            <w:r w:rsidRPr="00B3105C">
              <w:rPr>
                <w:rFonts w:ascii="Times New Roman" w:hAnsi="Times New Roman" w:cs="Times New Roman"/>
                <w:b/>
                <w:i/>
                <w:iCs/>
                <w:color w:val="auto"/>
              </w:rPr>
              <w:t>m.g.</w:t>
            </w:r>
          </w:p>
        </w:tc>
        <w:tc>
          <w:tcPr>
            <w:tcW w:w="918" w:type="dxa"/>
            <w:vMerge w:val="restart"/>
            <w:textDirection w:val="btLr"/>
            <w:vAlign w:val="center"/>
          </w:tcPr>
          <w:p w14:paraId="539B6398" w14:textId="77777777" w:rsidR="00B03A7E" w:rsidRPr="005B7819" w:rsidRDefault="00B03A7E" w:rsidP="00E1060D">
            <w:pPr>
              <w:ind w:right="55"/>
              <w:contextualSpacing/>
              <w:jc w:val="center"/>
              <w:rPr>
                <w:rFonts w:ascii="Times New Roman" w:hAnsi="Times New Roman" w:cs="Times New Roman"/>
                <w:b/>
                <w:color w:val="auto"/>
              </w:rPr>
            </w:pPr>
            <w:r w:rsidRPr="005B7819">
              <w:rPr>
                <w:rFonts w:ascii="Times New Roman" w:hAnsi="Times New Roman" w:cs="Times New Roman"/>
                <w:b/>
                <w:color w:val="auto"/>
              </w:rPr>
              <w:t>Sasniedzamais rezultāts</w:t>
            </w:r>
          </w:p>
        </w:tc>
        <w:tc>
          <w:tcPr>
            <w:tcW w:w="11020" w:type="dxa"/>
            <w:gridSpan w:val="3"/>
          </w:tcPr>
          <w:p w14:paraId="35C9CFD6" w14:textId="77777777" w:rsidR="002D25DF" w:rsidRPr="005B7819" w:rsidRDefault="00B03A7E" w:rsidP="002D25DF">
            <w:pPr>
              <w:ind w:right="55"/>
              <w:contextualSpacing/>
              <w:rPr>
                <w:rFonts w:ascii="Times New Roman" w:hAnsi="Times New Roman" w:cs="Times New Roman"/>
                <w:b/>
                <w:color w:val="auto"/>
              </w:rPr>
            </w:pPr>
            <w:r w:rsidRPr="005B7819">
              <w:rPr>
                <w:rFonts w:ascii="Times New Roman" w:hAnsi="Times New Roman" w:cs="Times New Roman"/>
                <w:b/>
                <w:color w:val="auto"/>
              </w:rPr>
              <w:t>Kvalitatīvi sasniedzamie rezultāti:</w:t>
            </w:r>
          </w:p>
          <w:p w14:paraId="1D1B3697" w14:textId="77777777" w:rsidR="002D25DF" w:rsidRPr="005B7819" w:rsidRDefault="002D25DF" w:rsidP="002D25DF">
            <w:pPr>
              <w:ind w:right="55"/>
              <w:contextualSpacing/>
              <w:rPr>
                <w:rFonts w:ascii="Times New Roman" w:hAnsi="Times New Roman" w:cs="Times New Roman"/>
                <w:color w:val="auto"/>
              </w:rPr>
            </w:pPr>
            <w:r w:rsidRPr="005B7819">
              <w:rPr>
                <w:rFonts w:ascii="Times New Roman" w:hAnsi="Times New Roman" w:cs="Times New Roman"/>
                <w:color w:val="auto"/>
              </w:rPr>
              <w:t xml:space="preserve">Izvirzīto prioritāšu izvērtēšana mācību gada un pārskata perioda beigās. </w:t>
            </w:r>
          </w:p>
          <w:p w14:paraId="729F41A8" w14:textId="77777777" w:rsidR="002D25DF" w:rsidRPr="005B7819" w:rsidRDefault="002D25DF" w:rsidP="002D25DF">
            <w:pPr>
              <w:ind w:right="55"/>
              <w:contextualSpacing/>
              <w:rPr>
                <w:rFonts w:ascii="Times New Roman" w:hAnsi="Times New Roman" w:cs="Times New Roman"/>
                <w:color w:val="auto"/>
              </w:rPr>
            </w:pPr>
            <w:r w:rsidRPr="005B7819">
              <w:rPr>
                <w:rFonts w:ascii="Times New Roman" w:hAnsi="Times New Roman" w:cs="Times New Roman"/>
                <w:color w:val="auto"/>
              </w:rPr>
              <w:t xml:space="preserve">Personāla informētība par stratēģiskajiem mērķiem, uzdevumiem, izvirzītajām prioritātēm. </w:t>
            </w:r>
          </w:p>
          <w:p w14:paraId="0B489943" w14:textId="62A6C942" w:rsidR="00B03A7E" w:rsidRPr="005B7819" w:rsidRDefault="002D25DF" w:rsidP="002D25DF">
            <w:pPr>
              <w:ind w:right="55"/>
              <w:contextualSpacing/>
              <w:rPr>
                <w:rFonts w:ascii="Times New Roman" w:hAnsi="Times New Roman" w:cs="Times New Roman"/>
                <w:b/>
                <w:color w:val="auto"/>
              </w:rPr>
            </w:pPr>
            <w:r w:rsidRPr="005B7819">
              <w:rPr>
                <w:rFonts w:ascii="Times New Roman" w:hAnsi="Times New Roman" w:cs="Times New Roman"/>
                <w:color w:val="auto"/>
              </w:rPr>
              <w:t>Visu izglītības procesā iesaistīto pušu piedalīšanās izglītības iestādes turpmākās attīstības plānošanā.</w:t>
            </w:r>
            <w:r w:rsidR="00B03A7E" w:rsidRPr="005B7819">
              <w:rPr>
                <w:rFonts w:ascii="Times New Roman" w:hAnsi="Times New Roman" w:cs="Times New Roman"/>
                <w:bCs/>
                <w:color w:val="auto"/>
              </w:rPr>
              <w:t xml:space="preserve">   </w:t>
            </w:r>
          </w:p>
        </w:tc>
      </w:tr>
      <w:tr w:rsidR="00FD4F70" w:rsidRPr="005B7819" w14:paraId="3D1B3729" w14:textId="77777777" w:rsidTr="002D25DF">
        <w:trPr>
          <w:trHeight w:val="1406"/>
        </w:trPr>
        <w:tc>
          <w:tcPr>
            <w:tcW w:w="2338" w:type="dxa"/>
            <w:vMerge/>
            <w:vAlign w:val="center"/>
          </w:tcPr>
          <w:p w14:paraId="6CAEA1E6" w14:textId="77777777" w:rsidR="00B03A7E" w:rsidRPr="005B7819" w:rsidRDefault="00B03A7E" w:rsidP="00E1060D">
            <w:pPr>
              <w:ind w:right="55"/>
              <w:contextualSpacing/>
              <w:jc w:val="center"/>
              <w:rPr>
                <w:rFonts w:ascii="Times New Roman" w:hAnsi="Times New Roman" w:cs="Times New Roman"/>
                <w:b/>
                <w:color w:val="auto"/>
              </w:rPr>
            </w:pPr>
          </w:p>
        </w:tc>
        <w:tc>
          <w:tcPr>
            <w:tcW w:w="918" w:type="dxa"/>
            <w:vMerge/>
            <w:vAlign w:val="center"/>
          </w:tcPr>
          <w:p w14:paraId="0285EF37" w14:textId="77777777" w:rsidR="00B03A7E" w:rsidRPr="005B7819" w:rsidRDefault="00B03A7E" w:rsidP="00E1060D">
            <w:pPr>
              <w:ind w:right="55"/>
              <w:contextualSpacing/>
              <w:rPr>
                <w:rFonts w:ascii="Times New Roman" w:hAnsi="Times New Roman" w:cs="Times New Roman"/>
                <w:b/>
                <w:color w:val="auto"/>
              </w:rPr>
            </w:pPr>
          </w:p>
        </w:tc>
        <w:tc>
          <w:tcPr>
            <w:tcW w:w="11020" w:type="dxa"/>
            <w:gridSpan w:val="3"/>
          </w:tcPr>
          <w:p w14:paraId="3383D34D" w14:textId="77777777" w:rsidR="002D25DF" w:rsidRPr="005B7819" w:rsidRDefault="00B03A7E" w:rsidP="002D25DF">
            <w:pPr>
              <w:ind w:right="55"/>
              <w:contextualSpacing/>
              <w:rPr>
                <w:rFonts w:ascii="Times New Roman" w:hAnsi="Times New Roman" w:cs="Times New Roman"/>
                <w:bCs/>
                <w:color w:val="auto"/>
              </w:rPr>
            </w:pPr>
            <w:r w:rsidRPr="005B7819">
              <w:rPr>
                <w:rFonts w:ascii="Times New Roman" w:hAnsi="Times New Roman" w:cs="Times New Roman"/>
                <w:b/>
                <w:color w:val="auto"/>
              </w:rPr>
              <w:t>Kvantitatīvi sasniedzamie rezultāti</w:t>
            </w:r>
            <w:r w:rsidR="00034CA7" w:rsidRPr="005B7819">
              <w:rPr>
                <w:rFonts w:ascii="Times New Roman" w:hAnsi="Times New Roman" w:cs="Times New Roman"/>
                <w:bCs/>
                <w:color w:val="auto"/>
              </w:rPr>
              <w:t>:</w:t>
            </w:r>
          </w:p>
          <w:p w14:paraId="01A0F076" w14:textId="77777777" w:rsidR="002D25DF" w:rsidRPr="005B7819" w:rsidRDefault="002D25DF" w:rsidP="002D25DF">
            <w:pPr>
              <w:ind w:right="55"/>
              <w:contextualSpacing/>
              <w:rPr>
                <w:rFonts w:ascii="Times New Roman" w:hAnsi="Times New Roman" w:cs="Times New Roman"/>
                <w:color w:val="auto"/>
              </w:rPr>
            </w:pPr>
            <w:r w:rsidRPr="005B7819">
              <w:rPr>
                <w:rFonts w:ascii="Times New Roman" w:hAnsi="Times New Roman" w:cs="Times New Roman"/>
                <w:color w:val="auto"/>
              </w:rPr>
              <w:t xml:space="preserve">100 % pedagogu aktīvāk iesaistās viedokļu apmaiņā un priekšlikumu izteikšanā izglītības iestādes darba uzlabošanai. </w:t>
            </w:r>
          </w:p>
          <w:p w14:paraId="65F24918" w14:textId="77777777" w:rsidR="002D25DF" w:rsidRPr="005B7819" w:rsidRDefault="002D25DF" w:rsidP="002D25DF">
            <w:pPr>
              <w:ind w:right="55"/>
              <w:contextualSpacing/>
              <w:rPr>
                <w:rFonts w:ascii="Times New Roman" w:hAnsi="Times New Roman" w:cs="Times New Roman"/>
                <w:color w:val="auto"/>
              </w:rPr>
            </w:pPr>
            <w:r w:rsidRPr="005B7819">
              <w:rPr>
                <w:rFonts w:ascii="Times New Roman" w:hAnsi="Times New Roman" w:cs="Times New Roman"/>
                <w:color w:val="auto"/>
              </w:rPr>
              <w:t xml:space="preserve">Veikts izglītības iestādes pašvērtējums atbilstoši izvirzītajām prioritātēm. </w:t>
            </w:r>
          </w:p>
          <w:p w14:paraId="64591408" w14:textId="77777777" w:rsidR="002D25DF" w:rsidRPr="005B7819" w:rsidRDefault="002D25DF" w:rsidP="002D25DF">
            <w:pPr>
              <w:ind w:right="55"/>
              <w:contextualSpacing/>
              <w:rPr>
                <w:rFonts w:ascii="Times New Roman" w:hAnsi="Times New Roman" w:cs="Times New Roman"/>
                <w:color w:val="auto"/>
              </w:rPr>
            </w:pPr>
            <w:r w:rsidRPr="005B7819">
              <w:rPr>
                <w:rFonts w:ascii="Times New Roman" w:hAnsi="Times New Roman" w:cs="Times New Roman"/>
                <w:color w:val="auto"/>
              </w:rPr>
              <w:t xml:space="preserve">100 % pedagogu iesaiste izglītības iestādes darbības izvērtēšanā un turpmākās darbības prioritāšu izvirzīšanā. Vismaz 70 % izglītojamo iesaiste izglītības iestādes darbības izvērtēšanā un turpmākās darbības prioritāšu izvirzīšanā. </w:t>
            </w:r>
          </w:p>
          <w:p w14:paraId="6736D1CB" w14:textId="486257F0" w:rsidR="00B03A7E" w:rsidRPr="005B7819" w:rsidRDefault="002D25DF" w:rsidP="002D25DF">
            <w:pPr>
              <w:ind w:right="55"/>
              <w:contextualSpacing/>
              <w:rPr>
                <w:rFonts w:ascii="Times New Roman" w:hAnsi="Times New Roman" w:cs="Times New Roman"/>
                <w:b/>
                <w:color w:val="auto"/>
              </w:rPr>
            </w:pPr>
            <w:r w:rsidRPr="005B7819">
              <w:rPr>
                <w:rFonts w:ascii="Times New Roman" w:hAnsi="Times New Roman" w:cs="Times New Roman"/>
                <w:color w:val="auto"/>
              </w:rPr>
              <w:t>Vismaz 50% vecāku iesaiste izglītības iestādes darbības izvērtēšanā un turpmākās attīstības prioritāšu izvirzīšanā.</w:t>
            </w:r>
            <w:r w:rsidR="00034CA7" w:rsidRPr="005B7819">
              <w:rPr>
                <w:rFonts w:ascii="Times New Roman" w:hAnsi="Times New Roman" w:cs="Times New Roman"/>
                <w:bCs/>
                <w:color w:val="auto"/>
              </w:rPr>
              <w:t xml:space="preserve"> </w:t>
            </w:r>
          </w:p>
        </w:tc>
      </w:tr>
      <w:tr w:rsidR="00FD4F70" w:rsidRPr="005B7819" w14:paraId="2B7A74EB" w14:textId="77777777" w:rsidTr="002D25DF">
        <w:trPr>
          <w:trHeight w:val="969"/>
        </w:trPr>
        <w:tc>
          <w:tcPr>
            <w:tcW w:w="2338" w:type="dxa"/>
            <w:vMerge/>
            <w:vAlign w:val="center"/>
          </w:tcPr>
          <w:p w14:paraId="581FE547" w14:textId="77777777" w:rsidR="00B03A7E" w:rsidRPr="005B7819" w:rsidRDefault="00B03A7E" w:rsidP="00E1060D">
            <w:pPr>
              <w:ind w:right="55"/>
              <w:contextualSpacing/>
              <w:jc w:val="center"/>
              <w:rPr>
                <w:rFonts w:ascii="Times New Roman" w:hAnsi="Times New Roman" w:cs="Times New Roman"/>
                <w:b/>
                <w:color w:val="auto"/>
              </w:rPr>
            </w:pPr>
          </w:p>
        </w:tc>
        <w:tc>
          <w:tcPr>
            <w:tcW w:w="6304" w:type="dxa"/>
            <w:gridSpan w:val="2"/>
          </w:tcPr>
          <w:p w14:paraId="7FD474A4" w14:textId="77777777" w:rsidR="002D25DF" w:rsidRPr="005B7819" w:rsidRDefault="00B03A7E" w:rsidP="002D25DF">
            <w:pPr>
              <w:ind w:right="55"/>
              <w:contextualSpacing/>
              <w:rPr>
                <w:rFonts w:ascii="Times New Roman" w:hAnsi="Times New Roman" w:cs="Times New Roman"/>
                <w:b/>
                <w:color w:val="auto"/>
              </w:rPr>
            </w:pPr>
            <w:r w:rsidRPr="005B7819">
              <w:rPr>
                <w:rFonts w:ascii="Times New Roman" w:hAnsi="Times New Roman" w:cs="Times New Roman"/>
                <w:b/>
                <w:color w:val="auto"/>
              </w:rPr>
              <w:t>Veicamās darbības:</w:t>
            </w:r>
          </w:p>
          <w:p w14:paraId="469B2D94" w14:textId="77777777" w:rsidR="002D25DF" w:rsidRPr="005B7819" w:rsidRDefault="002D25DF" w:rsidP="002D25DF">
            <w:pPr>
              <w:ind w:right="55"/>
              <w:contextualSpacing/>
              <w:rPr>
                <w:rFonts w:ascii="Times New Roman" w:hAnsi="Times New Roman" w:cs="Times New Roman"/>
                <w:color w:val="auto"/>
              </w:rPr>
            </w:pPr>
            <w:r w:rsidRPr="005B7819">
              <w:rPr>
                <w:rFonts w:ascii="Times New Roman" w:hAnsi="Times New Roman" w:cs="Times New Roman"/>
                <w:color w:val="auto"/>
              </w:rPr>
              <w:t xml:space="preserve">Pedagogu darba analīze un turpmākās darbības plānojums. Datu iegūšana. </w:t>
            </w:r>
          </w:p>
          <w:p w14:paraId="5AABB646" w14:textId="4A30706A" w:rsidR="00B03A7E" w:rsidRPr="005B7819" w:rsidRDefault="002D25DF" w:rsidP="002D25DF">
            <w:pPr>
              <w:ind w:right="55"/>
              <w:contextualSpacing/>
              <w:rPr>
                <w:rFonts w:ascii="Times New Roman" w:hAnsi="Times New Roman" w:cs="Times New Roman"/>
                <w:b/>
                <w:color w:val="auto"/>
              </w:rPr>
            </w:pPr>
            <w:r w:rsidRPr="005B7819">
              <w:rPr>
                <w:rFonts w:ascii="Times New Roman" w:hAnsi="Times New Roman" w:cs="Times New Roman"/>
                <w:color w:val="auto"/>
              </w:rPr>
              <w:t>Rezultātu analīze.</w:t>
            </w:r>
            <w:r w:rsidR="00B03A7E" w:rsidRPr="005B7819">
              <w:rPr>
                <w:rFonts w:ascii="Times New Roman" w:hAnsi="Times New Roman" w:cs="Times New Roman"/>
                <w:bCs/>
                <w:color w:val="auto"/>
              </w:rPr>
              <w:t xml:space="preserve">   </w:t>
            </w:r>
          </w:p>
        </w:tc>
        <w:tc>
          <w:tcPr>
            <w:tcW w:w="5634" w:type="dxa"/>
            <w:gridSpan w:val="2"/>
          </w:tcPr>
          <w:p w14:paraId="3F5570B1" w14:textId="77777777" w:rsidR="002D25DF" w:rsidRPr="005B7819" w:rsidRDefault="00B03A7E" w:rsidP="002D25DF">
            <w:pPr>
              <w:ind w:right="55"/>
              <w:contextualSpacing/>
              <w:rPr>
                <w:rFonts w:ascii="Times New Roman" w:hAnsi="Times New Roman" w:cs="Times New Roman"/>
                <w:b/>
                <w:color w:val="auto"/>
              </w:rPr>
            </w:pPr>
            <w:r w:rsidRPr="005B7819">
              <w:rPr>
                <w:rFonts w:ascii="Times New Roman" w:hAnsi="Times New Roman" w:cs="Times New Roman"/>
                <w:b/>
                <w:color w:val="auto"/>
              </w:rPr>
              <w:t>Dati, kas par to liecina:</w:t>
            </w:r>
          </w:p>
          <w:p w14:paraId="2E8867B5" w14:textId="77777777" w:rsidR="002D25DF" w:rsidRPr="005B7819" w:rsidRDefault="002D25DF" w:rsidP="002D25DF">
            <w:pPr>
              <w:ind w:right="55"/>
              <w:contextualSpacing/>
              <w:rPr>
                <w:rFonts w:ascii="Times New Roman" w:hAnsi="Times New Roman" w:cs="Times New Roman"/>
                <w:color w:val="auto"/>
              </w:rPr>
            </w:pPr>
            <w:r w:rsidRPr="005B7819">
              <w:rPr>
                <w:rFonts w:ascii="Times New Roman" w:hAnsi="Times New Roman" w:cs="Times New Roman"/>
                <w:color w:val="auto"/>
              </w:rPr>
              <w:t xml:space="preserve">Pedagogu pašvērtējuma materiāli. </w:t>
            </w:r>
          </w:p>
          <w:p w14:paraId="7D2D739D" w14:textId="77777777" w:rsidR="002D25DF" w:rsidRPr="005B7819" w:rsidRDefault="002D25DF" w:rsidP="002D25DF">
            <w:pPr>
              <w:ind w:right="55"/>
              <w:contextualSpacing/>
              <w:rPr>
                <w:rFonts w:ascii="Times New Roman" w:hAnsi="Times New Roman" w:cs="Times New Roman"/>
                <w:color w:val="auto"/>
              </w:rPr>
            </w:pPr>
            <w:r w:rsidRPr="005B7819">
              <w:rPr>
                <w:rFonts w:ascii="Times New Roman" w:hAnsi="Times New Roman" w:cs="Times New Roman"/>
                <w:color w:val="auto"/>
              </w:rPr>
              <w:t xml:space="preserve">Aptaujas. </w:t>
            </w:r>
          </w:p>
          <w:p w14:paraId="087C8156" w14:textId="53B93DE7" w:rsidR="00B03A7E" w:rsidRPr="005B7819" w:rsidRDefault="002D25DF" w:rsidP="002D25DF">
            <w:pPr>
              <w:ind w:right="55"/>
              <w:contextualSpacing/>
              <w:rPr>
                <w:rFonts w:ascii="Times New Roman" w:hAnsi="Times New Roman" w:cs="Times New Roman"/>
                <w:b/>
                <w:color w:val="auto"/>
              </w:rPr>
            </w:pPr>
            <w:r w:rsidRPr="005B7819">
              <w:rPr>
                <w:rFonts w:ascii="Times New Roman" w:hAnsi="Times New Roman" w:cs="Times New Roman"/>
                <w:color w:val="auto"/>
              </w:rPr>
              <w:t>Datu analīzes apkopojums.</w:t>
            </w:r>
            <w:r w:rsidR="00B03A7E" w:rsidRPr="005B7819">
              <w:rPr>
                <w:rFonts w:ascii="Times New Roman" w:hAnsi="Times New Roman" w:cs="Times New Roman"/>
                <w:bCs/>
                <w:color w:val="auto"/>
              </w:rPr>
              <w:t xml:space="preserve">   </w:t>
            </w:r>
          </w:p>
        </w:tc>
      </w:tr>
    </w:tbl>
    <w:p w14:paraId="13E42973" w14:textId="410A7BA8" w:rsidR="00B03A7E" w:rsidRPr="005B7819" w:rsidRDefault="00BC65FB" w:rsidP="00B03A7E">
      <w:pPr>
        <w:ind w:right="55"/>
        <w:contextualSpacing/>
        <w:jc w:val="both"/>
        <w:rPr>
          <w:rFonts w:ascii="Times New Roman" w:hAnsi="Times New Roman" w:cs="Times New Roman"/>
          <w:bCs/>
          <w:color w:val="auto"/>
        </w:rPr>
      </w:pPr>
      <w:r w:rsidRPr="005B7819">
        <w:rPr>
          <w:rFonts w:ascii="Times New Roman" w:hAnsi="Times New Roman" w:cs="Times New Roman"/>
          <w:bCs/>
          <w:color w:val="auto"/>
        </w:rPr>
        <w:t>*saskaņā ar pašvērtējumu</w:t>
      </w:r>
    </w:p>
    <w:p w14:paraId="3316DE98" w14:textId="4FC26ABD" w:rsidR="00B03A7E" w:rsidRPr="005B7819" w:rsidRDefault="00B03A7E" w:rsidP="00B03A7E">
      <w:pPr>
        <w:ind w:right="55"/>
        <w:contextualSpacing/>
        <w:jc w:val="both"/>
        <w:rPr>
          <w:rFonts w:ascii="Times New Roman" w:hAnsi="Times New Roman" w:cs="Times New Roman"/>
          <w:bCs/>
          <w:color w:val="auto"/>
        </w:rPr>
      </w:pPr>
    </w:p>
    <w:p w14:paraId="3176FA8D" w14:textId="77777777" w:rsidR="00FD4F70" w:rsidRPr="00FD4F70" w:rsidRDefault="00FD4F70" w:rsidP="00B03A7E">
      <w:pPr>
        <w:ind w:right="55"/>
        <w:contextualSpacing/>
        <w:jc w:val="both"/>
        <w:rPr>
          <w:rFonts w:ascii="Times New Roman" w:hAnsi="Times New Roman" w:cs="Times New Roman"/>
          <w:bCs/>
          <w:color w:val="auto"/>
        </w:rPr>
      </w:pPr>
    </w:p>
    <w:p w14:paraId="3C76C50B" w14:textId="77777777" w:rsidR="00FD4F70" w:rsidRPr="00FD4F70" w:rsidRDefault="00FD4F70" w:rsidP="00B03A7E">
      <w:pPr>
        <w:ind w:right="55"/>
        <w:contextualSpacing/>
        <w:jc w:val="both"/>
        <w:rPr>
          <w:rFonts w:ascii="Times New Roman" w:hAnsi="Times New Roman" w:cs="Times New Roman"/>
          <w:bCs/>
          <w:color w:val="auto"/>
        </w:rPr>
      </w:pPr>
    </w:p>
    <w:p w14:paraId="7CA2C253" w14:textId="57255F7F" w:rsidR="00C64AA5" w:rsidRPr="00FD4F70" w:rsidRDefault="00C64AA5" w:rsidP="00FD4F70">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IZGLĪTĪBAS IESTĀDES VADĪTĀJA PROFESIONĀLĀS DARBĪBAS MĒRĶI UN UZDEVUMI 2022.-2027.GADAM</w:t>
      </w:r>
    </w:p>
    <w:p w14:paraId="0B05E32A" w14:textId="60870F61" w:rsidR="00C64AA5" w:rsidRPr="00FD4F70" w:rsidRDefault="00C64AA5" w:rsidP="00C64AA5">
      <w:pPr>
        <w:ind w:right="55"/>
        <w:contextualSpacing/>
        <w:rPr>
          <w:rFonts w:ascii="Times New Roman" w:hAnsi="Times New Roman" w:cs="Times New Roman"/>
          <w:bCs/>
          <w:color w:val="auto"/>
        </w:rPr>
      </w:pPr>
    </w:p>
    <w:tbl>
      <w:tblPr>
        <w:tblStyle w:val="Reatabula"/>
        <w:tblW w:w="0" w:type="auto"/>
        <w:tblLook w:val="04A0" w:firstRow="1" w:lastRow="0" w:firstColumn="1" w:lastColumn="0" w:noHBand="0" w:noVBand="1"/>
      </w:tblPr>
      <w:tblGrid>
        <w:gridCol w:w="3114"/>
        <w:gridCol w:w="11162"/>
      </w:tblGrid>
      <w:tr w:rsidR="00FD4F70" w:rsidRPr="00FD4F70" w14:paraId="4B0B3DF4" w14:textId="77777777" w:rsidTr="00A25F95">
        <w:trPr>
          <w:trHeight w:val="567"/>
        </w:trPr>
        <w:tc>
          <w:tcPr>
            <w:tcW w:w="3114" w:type="dxa"/>
            <w:vAlign w:val="center"/>
          </w:tcPr>
          <w:p w14:paraId="7BE88338" w14:textId="48147CB6" w:rsidR="00C64AA5" w:rsidRPr="00266E21" w:rsidRDefault="00C64AA5" w:rsidP="00C64AA5">
            <w:pPr>
              <w:ind w:right="55"/>
              <w:contextualSpacing/>
              <w:jc w:val="center"/>
              <w:rPr>
                <w:rFonts w:ascii="Times New Roman" w:hAnsi="Times New Roman" w:cs="Times New Roman"/>
                <w:b/>
                <w:color w:val="auto"/>
              </w:rPr>
            </w:pPr>
            <w:r w:rsidRPr="00266E21">
              <w:rPr>
                <w:rFonts w:ascii="Times New Roman" w:hAnsi="Times New Roman" w:cs="Times New Roman"/>
                <w:b/>
                <w:color w:val="auto"/>
              </w:rPr>
              <w:t>Mērķis</w:t>
            </w:r>
          </w:p>
        </w:tc>
        <w:tc>
          <w:tcPr>
            <w:tcW w:w="11162" w:type="dxa"/>
            <w:vAlign w:val="center"/>
          </w:tcPr>
          <w:p w14:paraId="21FEE7B1" w14:textId="28A42BD1" w:rsidR="00C64AA5" w:rsidRPr="00266E21" w:rsidRDefault="00C64AA5" w:rsidP="00C64AA5">
            <w:pPr>
              <w:ind w:right="55"/>
              <w:contextualSpacing/>
              <w:jc w:val="center"/>
              <w:rPr>
                <w:rFonts w:ascii="Times New Roman" w:hAnsi="Times New Roman" w:cs="Times New Roman"/>
                <w:b/>
                <w:color w:val="auto"/>
              </w:rPr>
            </w:pPr>
            <w:r w:rsidRPr="00266E21">
              <w:rPr>
                <w:rFonts w:ascii="Times New Roman" w:hAnsi="Times New Roman" w:cs="Times New Roman"/>
                <w:b/>
                <w:color w:val="auto"/>
              </w:rPr>
              <w:t>Uzdevumi</w:t>
            </w:r>
          </w:p>
        </w:tc>
      </w:tr>
      <w:tr w:rsidR="00FD4F70" w:rsidRPr="00FD4F70" w14:paraId="3A133A22" w14:textId="77777777" w:rsidTr="00A25F95">
        <w:trPr>
          <w:trHeight w:val="3036"/>
        </w:trPr>
        <w:tc>
          <w:tcPr>
            <w:tcW w:w="3114" w:type="dxa"/>
            <w:vAlign w:val="center"/>
          </w:tcPr>
          <w:p w14:paraId="0B28BA67" w14:textId="54B262F9" w:rsidR="002F76E3" w:rsidRPr="00266E21" w:rsidRDefault="002F76E3" w:rsidP="002F76E3">
            <w:pPr>
              <w:ind w:right="55"/>
              <w:contextualSpacing/>
              <w:rPr>
                <w:rFonts w:ascii="Times New Roman" w:hAnsi="Times New Roman" w:cs="Times New Roman"/>
                <w:b/>
                <w:color w:val="auto"/>
              </w:rPr>
            </w:pPr>
            <w:r w:rsidRPr="00266E21">
              <w:rPr>
                <w:rFonts w:ascii="Times New Roman" w:hAnsi="Times New Roman" w:cs="Times New Roman"/>
                <w:color w:val="auto"/>
              </w:rPr>
              <w:t>Īstenot izglītības procesu profesionālās ievirzes izglītības programmas noteikto mērķu sasniegšanai drošā, atvērtā, demokrātiskā, profesionālā un radošā izglītības vidē.</w:t>
            </w:r>
          </w:p>
        </w:tc>
        <w:tc>
          <w:tcPr>
            <w:tcW w:w="11162" w:type="dxa"/>
            <w:vAlign w:val="center"/>
          </w:tcPr>
          <w:p w14:paraId="1F598AA5" w14:textId="7B4441EE" w:rsidR="002F76E3" w:rsidRPr="00266E21" w:rsidRDefault="002F76E3" w:rsidP="00C64AA5">
            <w:pPr>
              <w:ind w:right="55"/>
              <w:contextualSpacing/>
              <w:rPr>
                <w:rFonts w:ascii="Times New Roman" w:hAnsi="Times New Roman" w:cs="Times New Roman"/>
                <w:color w:val="auto"/>
              </w:rPr>
            </w:pPr>
            <w:r w:rsidRPr="00266E21">
              <w:rPr>
                <w:rFonts w:ascii="Times New Roman" w:hAnsi="Times New Roman" w:cs="Times New Roman"/>
                <w:color w:val="auto"/>
              </w:rPr>
              <w:t>●Ieviest izglītojamo apmācībā jauno valsts profesionālās ievirzes izglītības standartu un izglītības programmu, sākot ar 2024./2025.m.g.</w:t>
            </w:r>
          </w:p>
          <w:p w14:paraId="5755BCC1" w14:textId="56F3AEB7" w:rsidR="002F76E3" w:rsidRPr="00266E21" w:rsidRDefault="002F76E3" w:rsidP="00C64AA5">
            <w:pPr>
              <w:ind w:right="55"/>
              <w:contextualSpacing/>
              <w:rPr>
                <w:rFonts w:ascii="Times New Roman" w:hAnsi="Times New Roman" w:cs="Times New Roman"/>
                <w:color w:val="auto"/>
              </w:rPr>
            </w:pPr>
            <w:r w:rsidRPr="00266E21">
              <w:rPr>
                <w:rFonts w:ascii="Times New Roman" w:hAnsi="Times New Roman" w:cs="Times New Roman"/>
                <w:color w:val="auto"/>
              </w:rPr>
              <w:t>●Licencēt profesionālās ievirzes izglītības programm</w:t>
            </w:r>
            <w:r w:rsidR="00266E21">
              <w:rPr>
                <w:rFonts w:ascii="Times New Roman" w:hAnsi="Times New Roman" w:cs="Times New Roman"/>
                <w:color w:val="auto"/>
              </w:rPr>
              <w:t xml:space="preserve">u atbilstoši jaunajam </w:t>
            </w:r>
            <w:r w:rsidR="00266E21" w:rsidRPr="00266E21">
              <w:rPr>
                <w:rFonts w:ascii="Times New Roman" w:hAnsi="Times New Roman" w:cs="Times New Roman"/>
                <w:color w:val="auto"/>
              </w:rPr>
              <w:t xml:space="preserve">profesionālās ievirzes izglītības </w:t>
            </w:r>
            <w:r w:rsidR="00266E21">
              <w:rPr>
                <w:rFonts w:ascii="Times New Roman" w:hAnsi="Times New Roman" w:cs="Times New Roman"/>
                <w:color w:val="auto"/>
              </w:rPr>
              <w:t xml:space="preserve">standartam </w:t>
            </w:r>
            <w:r w:rsidRPr="00266E21">
              <w:rPr>
                <w:rFonts w:ascii="Times New Roman" w:hAnsi="Times New Roman" w:cs="Times New Roman"/>
                <w:color w:val="auto"/>
              </w:rPr>
              <w:t xml:space="preserve"> </w:t>
            </w:r>
            <w:r w:rsidR="00266E21">
              <w:rPr>
                <w:rFonts w:ascii="Times New Roman" w:hAnsi="Times New Roman" w:cs="Times New Roman"/>
                <w:color w:val="auto"/>
              </w:rPr>
              <w:t>(</w:t>
            </w:r>
            <w:r w:rsidRPr="00266E21">
              <w:rPr>
                <w:rFonts w:ascii="Times New Roman" w:hAnsi="Times New Roman" w:cs="Times New Roman"/>
                <w:color w:val="auto"/>
              </w:rPr>
              <w:t>līdz 31.08.2024.</w:t>
            </w:r>
            <w:r w:rsidR="00266E21">
              <w:rPr>
                <w:rFonts w:ascii="Times New Roman" w:hAnsi="Times New Roman" w:cs="Times New Roman"/>
                <w:color w:val="auto"/>
              </w:rPr>
              <w:t>)</w:t>
            </w:r>
          </w:p>
          <w:p w14:paraId="34C225A8" w14:textId="5EB22B91" w:rsidR="002F76E3" w:rsidRPr="00266E21" w:rsidRDefault="002F76E3" w:rsidP="00C64AA5">
            <w:pPr>
              <w:ind w:right="55"/>
              <w:contextualSpacing/>
              <w:rPr>
                <w:rFonts w:ascii="Times New Roman" w:hAnsi="Times New Roman" w:cs="Times New Roman"/>
                <w:color w:val="auto"/>
              </w:rPr>
            </w:pPr>
            <w:r w:rsidRPr="00266E21">
              <w:rPr>
                <w:rFonts w:ascii="Times New Roman" w:hAnsi="Times New Roman" w:cs="Times New Roman"/>
                <w:color w:val="auto"/>
              </w:rPr>
              <w:t xml:space="preserve">● </w:t>
            </w:r>
            <w:r w:rsidR="00266E21" w:rsidRPr="002E26D2">
              <w:rPr>
                <w:rFonts w:ascii="Times New Roman" w:hAnsi="Times New Roman" w:cs="Times New Roman"/>
                <w:color w:val="auto"/>
              </w:rPr>
              <w:t>Akcentēt mācību un audzināšanas darba vienotību, i</w:t>
            </w:r>
            <w:r w:rsidRPr="002E26D2">
              <w:rPr>
                <w:rFonts w:ascii="Times New Roman" w:hAnsi="Times New Roman" w:cs="Times New Roman"/>
                <w:color w:val="auto"/>
              </w:rPr>
              <w:t>zglīto</w:t>
            </w:r>
            <w:r w:rsidR="00266E21" w:rsidRPr="002E26D2">
              <w:rPr>
                <w:rFonts w:ascii="Times New Roman" w:hAnsi="Times New Roman" w:cs="Times New Roman"/>
                <w:color w:val="auto"/>
              </w:rPr>
              <w:t>jo</w:t>
            </w:r>
            <w:r w:rsidRPr="002E26D2">
              <w:rPr>
                <w:rFonts w:ascii="Times New Roman" w:hAnsi="Times New Roman" w:cs="Times New Roman"/>
                <w:color w:val="auto"/>
              </w:rPr>
              <w:t xml:space="preserve">t </w:t>
            </w:r>
            <w:r w:rsidRPr="00266E21">
              <w:rPr>
                <w:rFonts w:ascii="Times New Roman" w:hAnsi="Times New Roman" w:cs="Times New Roman"/>
                <w:color w:val="auto"/>
              </w:rPr>
              <w:t xml:space="preserve">vispusīgi attīstītu un lietpratīgu audzēkni, kurš ieinteresēts sevis pilnveidošanā gan intelektuālā, gan radošā, gan emocionālā jomā. </w:t>
            </w:r>
          </w:p>
          <w:p w14:paraId="7663BD0E" w14:textId="77777777" w:rsidR="002F76E3" w:rsidRPr="00266E21" w:rsidRDefault="002F76E3" w:rsidP="00C64AA5">
            <w:pPr>
              <w:ind w:right="55"/>
              <w:contextualSpacing/>
              <w:rPr>
                <w:rFonts w:ascii="Times New Roman" w:hAnsi="Times New Roman" w:cs="Times New Roman"/>
                <w:color w:val="auto"/>
              </w:rPr>
            </w:pPr>
            <w:r w:rsidRPr="00266E21">
              <w:rPr>
                <w:rFonts w:ascii="Times New Roman" w:hAnsi="Times New Roman" w:cs="Times New Roman"/>
                <w:color w:val="auto"/>
              </w:rPr>
              <w:t xml:space="preserve">● Veicināt pedagogu profesionālās kompetences attīstību atbilstoši pilnveidotā mācību satura un pieejas vajadzībām. </w:t>
            </w:r>
          </w:p>
          <w:p w14:paraId="3483A9BB" w14:textId="31584921" w:rsidR="002F76E3" w:rsidRPr="00266E21" w:rsidRDefault="002F76E3" w:rsidP="00C64AA5">
            <w:pPr>
              <w:ind w:right="55"/>
              <w:contextualSpacing/>
              <w:rPr>
                <w:rFonts w:ascii="Times New Roman" w:hAnsi="Times New Roman" w:cs="Times New Roman"/>
                <w:b/>
                <w:color w:val="auto"/>
              </w:rPr>
            </w:pPr>
            <w:r w:rsidRPr="00266E21">
              <w:rPr>
                <w:rFonts w:ascii="Times New Roman" w:hAnsi="Times New Roman" w:cs="Times New Roman"/>
                <w:color w:val="auto"/>
              </w:rPr>
              <w:t xml:space="preserve">● </w:t>
            </w:r>
            <w:r w:rsidR="00266E21">
              <w:rPr>
                <w:rFonts w:ascii="Times New Roman" w:hAnsi="Times New Roman" w:cs="Times New Roman"/>
                <w:color w:val="auto"/>
              </w:rPr>
              <w:t>Mērķtiecīgi v</w:t>
            </w:r>
            <w:r w:rsidRPr="00266E21">
              <w:rPr>
                <w:rFonts w:ascii="Times New Roman" w:hAnsi="Times New Roman" w:cs="Times New Roman"/>
                <w:color w:val="auto"/>
              </w:rPr>
              <w:t>eidot</w:t>
            </w:r>
            <w:r w:rsidR="00266E21">
              <w:rPr>
                <w:rFonts w:ascii="Times New Roman" w:hAnsi="Times New Roman" w:cs="Times New Roman"/>
                <w:color w:val="auto"/>
              </w:rPr>
              <w:t xml:space="preserve"> izglītības procesā iesaistīto </w:t>
            </w:r>
            <w:r w:rsidRPr="00266E21">
              <w:rPr>
                <w:rFonts w:ascii="Times New Roman" w:hAnsi="Times New Roman" w:cs="Times New Roman"/>
                <w:color w:val="auto"/>
              </w:rPr>
              <w:t xml:space="preserve"> pozitīvu sadarbību un </w:t>
            </w:r>
            <w:r w:rsidR="00266E21">
              <w:rPr>
                <w:rFonts w:ascii="Times New Roman" w:hAnsi="Times New Roman" w:cs="Times New Roman"/>
                <w:color w:val="auto"/>
              </w:rPr>
              <w:t xml:space="preserve"> m</w:t>
            </w:r>
            <w:r w:rsidRPr="00266E21">
              <w:rPr>
                <w:rFonts w:ascii="Times New Roman" w:hAnsi="Times New Roman" w:cs="Times New Roman"/>
                <w:color w:val="auto"/>
              </w:rPr>
              <w:t>ācīšanos atbalstošu vidi.</w:t>
            </w:r>
          </w:p>
        </w:tc>
      </w:tr>
    </w:tbl>
    <w:p w14:paraId="3CD7CB1B" w14:textId="77777777" w:rsidR="00FD4F70" w:rsidRPr="00FD4F70" w:rsidRDefault="00FD4F70" w:rsidP="00FD4F70">
      <w:pPr>
        <w:tabs>
          <w:tab w:val="left" w:pos="284"/>
        </w:tabs>
        <w:ind w:right="57"/>
        <w:rPr>
          <w:rFonts w:ascii="Times New Roman" w:hAnsi="Times New Roman" w:cs="Times New Roman"/>
          <w:b/>
          <w:color w:val="auto"/>
        </w:rPr>
      </w:pPr>
    </w:p>
    <w:p w14:paraId="7B555FD7" w14:textId="77777777" w:rsidR="00FD4F70" w:rsidRPr="00FD4F70" w:rsidRDefault="00FD4F70" w:rsidP="00FD4F70">
      <w:pPr>
        <w:pStyle w:val="Sarakstarindkopa"/>
        <w:tabs>
          <w:tab w:val="left" w:pos="284"/>
        </w:tabs>
        <w:spacing w:after="0" w:line="240" w:lineRule="auto"/>
        <w:ind w:left="0" w:right="57"/>
        <w:rPr>
          <w:rFonts w:ascii="Times New Roman" w:hAnsi="Times New Roman" w:cs="Times New Roman"/>
          <w:b/>
          <w:sz w:val="24"/>
          <w:szCs w:val="24"/>
        </w:rPr>
      </w:pPr>
    </w:p>
    <w:p w14:paraId="465C416B" w14:textId="4E9E7186" w:rsidR="00DE79F0" w:rsidRPr="00FD4F70" w:rsidRDefault="00566412" w:rsidP="00853232">
      <w:pPr>
        <w:pStyle w:val="Sarakstarindkopa"/>
        <w:numPr>
          <w:ilvl w:val="0"/>
          <w:numId w:val="41"/>
        </w:numPr>
        <w:tabs>
          <w:tab w:val="left" w:pos="284"/>
        </w:tabs>
        <w:spacing w:after="0" w:line="240" w:lineRule="auto"/>
        <w:ind w:left="0" w:right="57" w:firstLine="0"/>
        <w:jc w:val="center"/>
        <w:rPr>
          <w:rFonts w:ascii="Times New Roman" w:hAnsi="Times New Roman" w:cs="Times New Roman"/>
          <w:b/>
          <w:sz w:val="24"/>
          <w:szCs w:val="24"/>
        </w:rPr>
      </w:pPr>
      <w:r w:rsidRPr="00FD4F70">
        <w:rPr>
          <w:rFonts w:ascii="Times New Roman" w:hAnsi="Times New Roman" w:cs="Times New Roman"/>
          <w:b/>
          <w:sz w:val="24"/>
          <w:szCs w:val="24"/>
        </w:rPr>
        <w:lastRenderedPageBreak/>
        <w:t>AUDZINĀŠANAS DARBA PRIORITĀRIE UZDEVUMI</w:t>
      </w:r>
    </w:p>
    <w:p w14:paraId="4A9FCDFE" w14:textId="77777777" w:rsidR="00FD4F70" w:rsidRPr="00FD4F70" w:rsidRDefault="00FD4F70" w:rsidP="00FD4F70">
      <w:pPr>
        <w:tabs>
          <w:tab w:val="left" w:pos="284"/>
        </w:tabs>
        <w:ind w:right="57"/>
        <w:jc w:val="center"/>
        <w:rPr>
          <w:rFonts w:ascii="Times New Roman" w:hAnsi="Times New Roman" w:cs="Times New Roman"/>
          <w:b/>
          <w:color w:val="auto"/>
        </w:rPr>
      </w:pPr>
    </w:p>
    <w:p w14:paraId="63570694" w14:textId="77777777" w:rsidR="009533DC" w:rsidRPr="00FD4F70" w:rsidRDefault="009533DC" w:rsidP="009533DC">
      <w:pPr>
        <w:pStyle w:val="Sarakstarindkopa"/>
        <w:tabs>
          <w:tab w:val="left" w:pos="284"/>
        </w:tabs>
        <w:spacing w:after="0" w:line="240" w:lineRule="auto"/>
        <w:ind w:left="0" w:right="57"/>
        <w:rPr>
          <w:rFonts w:ascii="Times New Roman" w:hAnsi="Times New Roman" w:cs="Times New Roman"/>
          <w:b/>
          <w:sz w:val="24"/>
          <w:szCs w:val="24"/>
        </w:rPr>
      </w:pPr>
    </w:p>
    <w:tbl>
      <w:tblPr>
        <w:tblStyle w:val="Reatabula"/>
        <w:tblW w:w="14276" w:type="dxa"/>
        <w:tblLook w:val="04A0" w:firstRow="1" w:lastRow="0" w:firstColumn="1" w:lastColumn="0" w:noHBand="0" w:noVBand="1"/>
      </w:tblPr>
      <w:tblGrid>
        <w:gridCol w:w="3006"/>
        <w:gridCol w:w="3336"/>
        <w:gridCol w:w="4024"/>
        <w:gridCol w:w="3910"/>
      </w:tblGrid>
      <w:tr w:rsidR="00FD4F70" w:rsidRPr="00FD4F70" w14:paraId="304C27E8" w14:textId="77777777" w:rsidTr="00A25F95">
        <w:trPr>
          <w:trHeight w:val="397"/>
        </w:trPr>
        <w:tc>
          <w:tcPr>
            <w:tcW w:w="3006" w:type="dxa"/>
          </w:tcPr>
          <w:p w14:paraId="0E852464" w14:textId="77777777" w:rsidR="00A25F95" w:rsidRPr="00FD4F70" w:rsidRDefault="00A25F95" w:rsidP="00E1060D">
            <w:pPr>
              <w:ind w:right="55"/>
              <w:contextualSpacing/>
              <w:jc w:val="center"/>
              <w:rPr>
                <w:rFonts w:ascii="Times New Roman" w:hAnsi="Times New Roman" w:cs="Times New Roman"/>
                <w:b/>
                <w:color w:val="auto"/>
              </w:rPr>
            </w:pPr>
          </w:p>
        </w:tc>
        <w:tc>
          <w:tcPr>
            <w:tcW w:w="3336" w:type="dxa"/>
            <w:vAlign w:val="center"/>
          </w:tcPr>
          <w:p w14:paraId="243D9D34" w14:textId="5B05F497" w:rsidR="00A25F95" w:rsidRPr="00FD4F70" w:rsidRDefault="00A25F95" w:rsidP="00E1060D">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2024./2025. m.g.</w:t>
            </w:r>
          </w:p>
        </w:tc>
        <w:tc>
          <w:tcPr>
            <w:tcW w:w="4024" w:type="dxa"/>
            <w:vAlign w:val="center"/>
          </w:tcPr>
          <w:p w14:paraId="6AC49BD2" w14:textId="77777777" w:rsidR="00A25F95" w:rsidRPr="00FD4F70" w:rsidRDefault="00A25F95" w:rsidP="00E1060D">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2025./2026. m.g.</w:t>
            </w:r>
          </w:p>
        </w:tc>
        <w:tc>
          <w:tcPr>
            <w:tcW w:w="3910" w:type="dxa"/>
            <w:vAlign w:val="center"/>
          </w:tcPr>
          <w:p w14:paraId="139AAF84" w14:textId="77777777" w:rsidR="00A25F95" w:rsidRPr="00FD4F70" w:rsidRDefault="00A25F95" w:rsidP="00E1060D">
            <w:pPr>
              <w:ind w:right="55"/>
              <w:contextualSpacing/>
              <w:jc w:val="center"/>
              <w:rPr>
                <w:rFonts w:ascii="Times New Roman" w:hAnsi="Times New Roman" w:cs="Times New Roman"/>
                <w:b/>
                <w:color w:val="auto"/>
              </w:rPr>
            </w:pPr>
            <w:r w:rsidRPr="00FD4F70">
              <w:rPr>
                <w:rFonts w:ascii="Times New Roman" w:hAnsi="Times New Roman" w:cs="Times New Roman"/>
                <w:b/>
                <w:color w:val="auto"/>
              </w:rPr>
              <w:t>2026./2027. m.g.</w:t>
            </w:r>
          </w:p>
        </w:tc>
      </w:tr>
      <w:tr w:rsidR="00FD4F70" w:rsidRPr="00FD4F70" w14:paraId="41395EEC" w14:textId="77777777" w:rsidTr="008F71B3">
        <w:trPr>
          <w:trHeight w:val="1134"/>
        </w:trPr>
        <w:tc>
          <w:tcPr>
            <w:tcW w:w="3006" w:type="dxa"/>
            <w:vAlign w:val="center"/>
          </w:tcPr>
          <w:p w14:paraId="21B88053" w14:textId="6DBEB5B8" w:rsidR="00A25F95" w:rsidRPr="00FD4F70" w:rsidRDefault="00A25F95" w:rsidP="009533DC">
            <w:pPr>
              <w:jc w:val="center"/>
              <w:rPr>
                <w:rFonts w:ascii="Times New Roman" w:hAnsi="Times New Roman" w:cs="Times New Roman"/>
                <w:b/>
                <w:color w:val="auto"/>
              </w:rPr>
            </w:pPr>
            <w:r w:rsidRPr="00FD4F70">
              <w:rPr>
                <w:rFonts w:ascii="Times New Roman" w:hAnsi="Times New Roman" w:cs="Times New Roman"/>
                <w:b/>
                <w:color w:val="auto"/>
              </w:rPr>
              <w:t>Prioritārie uzdevumi</w:t>
            </w:r>
          </w:p>
        </w:tc>
        <w:tc>
          <w:tcPr>
            <w:tcW w:w="3336" w:type="dxa"/>
          </w:tcPr>
          <w:p w14:paraId="5205B0E8" w14:textId="0E6FC5FF" w:rsidR="00A25F95" w:rsidRPr="00FD4F70" w:rsidRDefault="008F71B3" w:rsidP="008F71B3">
            <w:pPr>
              <w:rPr>
                <w:rFonts w:ascii="Times New Roman" w:hAnsi="Times New Roman" w:cs="Times New Roman"/>
                <w:color w:val="auto"/>
              </w:rPr>
            </w:pPr>
            <w:r w:rsidRPr="00FD4F70">
              <w:rPr>
                <w:color w:val="auto"/>
              </w:rPr>
              <w:t>●</w:t>
            </w:r>
            <w:r w:rsidR="00A25F95" w:rsidRPr="00FD4F70">
              <w:rPr>
                <w:rFonts w:ascii="Times New Roman" w:hAnsi="Times New Roman" w:cs="Times New Roman"/>
                <w:color w:val="auto"/>
              </w:rPr>
              <w:t>Skolas pozitīvā tēla veidošana sabiedrībā, iedzīvinot mācību stundās, ārpusstundu nodarbībās un audzēkņu, pedagogu un vecāku savstarpējās attiecībās skolas vērtības: Cieņa. Atbildība. Sadarbība.</w:t>
            </w:r>
          </w:p>
          <w:p w14:paraId="47C9BA11" w14:textId="35AB6A63" w:rsidR="00A25F95" w:rsidRPr="00FD4F70" w:rsidRDefault="00A25F95" w:rsidP="008F71B3">
            <w:pPr>
              <w:ind w:right="55"/>
              <w:contextualSpacing/>
              <w:rPr>
                <w:rFonts w:ascii="Times New Roman" w:hAnsi="Times New Roman" w:cs="Times New Roman"/>
                <w:bCs/>
                <w:i/>
                <w:iCs/>
                <w:color w:val="auto"/>
              </w:rPr>
            </w:pPr>
          </w:p>
        </w:tc>
        <w:tc>
          <w:tcPr>
            <w:tcW w:w="4024" w:type="dxa"/>
          </w:tcPr>
          <w:p w14:paraId="7B5D1175" w14:textId="710B866D" w:rsidR="00A25F95" w:rsidRPr="003B5F6E" w:rsidRDefault="008F71B3" w:rsidP="008F71B3">
            <w:pPr>
              <w:ind w:right="55"/>
              <w:contextualSpacing/>
              <w:rPr>
                <w:rFonts w:ascii="Times New Roman" w:hAnsi="Times New Roman" w:cs="Times New Roman"/>
                <w:color w:val="auto"/>
              </w:rPr>
            </w:pPr>
            <w:r w:rsidRPr="003B5F6E">
              <w:rPr>
                <w:rFonts w:ascii="Times New Roman" w:hAnsi="Times New Roman" w:cs="Times New Roman"/>
                <w:color w:val="auto"/>
              </w:rPr>
              <w:t>●</w:t>
            </w:r>
            <w:r w:rsidR="00A25F95" w:rsidRPr="003B5F6E">
              <w:rPr>
                <w:rFonts w:ascii="Times New Roman" w:hAnsi="Times New Roman" w:cs="Times New Roman"/>
                <w:color w:val="auto"/>
              </w:rPr>
              <w:t>Atbalsta sniegšana izglītojamajiem individuālo prasmju attīstībai.</w:t>
            </w:r>
          </w:p>
          <w:p w14:paraId="20F3F8C4" w14:textId="6230E5AD" w:rsidR="00A25F95" w:rsidRPr="00FD4F70" w:rsidRDefault="008F71B3" w:rsidP="008F71B3">
            <w:pPr>
              <w:ind w:right="55"/>
              <w:contextualSpacing/>
              <w:rPr>
                <w:rFonts w:ascii="Times New Roman" w:hAnsi="Times New Roman" w:cs="Times New Roman"/>
                <w:bCs/>
                <w:color w:val="auto"/>
              </w:rPr>
            </w:pPr>
            <w:r w:rsidRPr="00FD4F70">
              <w:rPr>
                <w:color w:val="auto"/>
              </w:rPr>
              <w:t>●</w:t>
            </w:r>
            <w:r w:rsidR="00A25F95" w:rsidRPr="00FD4F70">
              <w:rPr>
                <w:rFonts w:ascii="Times New Roman" w:hAnsi="Times New Roman" w:cs="Times New Roman"/>
                <w:color w:val="auto"/>
              </w:rPr>
              <w:t>Organizēt karjeras attīstības atbalsta pasākumus audzēkņiem atbilstoši audzēkņu vajadzībām un vēlmēm.</w:t>
            </w:r>
          </w:p>
        </w:tc>
        <w:tc>
          <w:tcPr>
            <w:tcW w:w="3910" w:type="dxa"/>
          </w:tcPr>
          <w:p w14:paraId="05129A05" w14:textId="08E81536" w:rsidR="00A25F95" w:rsidRPr="00FD4F70" w:rsidRDefault="008F71B3" w:rsidP="008F71B3">
            <w:pPr>
              <w:rPr>
                <w:rFonts w:ascii="Times New Roman" w:hAnsi="Times New Roman" w:cs="Times New Roman"/>
                <w:color w:val="auto"/>
              </w:rPr>
            </w:pPr>
            <w:r w:rsidRPr="00FD4F70">
              <w:rPr>
                <w:color w:val="auto"/>
              </w:rPr>
              <w:t>●</w:t>
            </w:r>
            <w:r w:rsidR="00A25F95" w:rsidRPr="00FD4F70">
              <w:rPr>
                <w:rFonts w:ascii="Times New Roman" w:hAnsi="Times New Roman" w:cs="Times New Roman"/>
                <w:color w:val="auto"/>
              </w:rPr>
              <w:t>Nodrošināt atbalstu mācību un audzināšanas darbā ikvienam audzēknim, veicinot aktīvas un brīvas personības attīstību, ņemot vērā audzēkņa individuālās spējas.</w:t>
            </w:r>
          </w:p>
          <w:p w14:paraId="4A9B41D5" w14:textId="4A8279A8" w:rsidR="00A25F95" w:rsidRPr="00FD4F70" w:rsidRDefault="008F71B3" w:rsidP="008F71B3">
            <w:pPr>
              <w:rPr>
                <w:rFonts w:ascii="Times New Roman" w:hAnsi="Times New Roman" w:cs="Times New Roman"/>
                <w:color w:val="auto"/>
              </w:rPr>
            </w:pPr>
            <w:r w:rsidRPr="00FD4F70">
              <w:rPr>
                <w:color w:val="auto"/>
              </w:rPr>
              <w:t>●</w:t>
            </w:r>
            <w:r w:rsidR="00A25F95" w:rsidRPr="00FD4F70">
              <w:rPr>
                <w:rFonts w:ascii="Times New Roman" w:hAnsi="Times New Roman" w:cs="Times New Roman"/>
                <w:color w:val="auto"/>
              </w:rPr>
              <w:t>Nodrošināt jēgpilnus un mērķtiecīgi organizētus ārpusstundu  pasākumus audzēkņu pilsoniskajā, patriotiskajā un valstiskajā audzināšanā.</w:t>
            </w:r>
          </w:p>
        </w:tc>
      </w:tr>
      <w:tr w:rsidR="00FD4F70" w:rsidRPr="00FD4F70" w14:paraId="29C4F8DE" w14:textId="77777777" w:rsidTr="008F71B3">
        <w:trPr>
          <w:trHeight w:val="1134"/>
        </w:trPr>
        <w:tc>
          <w:tcPr>
            <w:tcW w:w="3006" w:type="dxa"/>
            <w:vAlign w:val="center"/>
          </w:tcPr>
          <w:p w14:paraId="615BEC0F" w14:textId="6A956920" w:rsidR="00A25F95" w:rsidRPr="00FD4F70" w:rsidRDefault="00A25F95" w:rsidP="009533DC">
            <w:pPr>
              <w:ind w:right="55"/>
              <w:contextualSpacing/>
              <w:jc w:val="center"/>
              <w:rPr>
                <w:rFonts w:hint="eastAsia"/>
                <w:b/>
                <w:color w:val="auto"/>
              </w:rPr>
            </w:pPr>
            <w:r w:rsidRPr="00FD4F70">
              <w:rPr>
                <w:b/>
                <w:color w:val="auto"/>
              </w:rPr>
              <w:t>Sasniedzamie rezultāti</w:t>
            </w:r>
          </w:p>
        </w:tc>
        <w:tc>
          <w:tcPr>
            <w:tcW w:w="3336" w:type="dxa"/>
          </w:tcPr>
          <w:p w14:paraId="74121DC5" w14:textId="3E1FB47D" w:rsidR="00A25F95" w:rsidRPr="003B5F6E" w:rsidRDefault="00A25F95" w:rsidP="008F71B3">
            <w:pPr>
              <w:ind w:right="55"/>
              <w:contextualSpacing/>
              <w:rPr>
                <w:rFonts w:ascii="Times New Roman" w:hAnsi="Times New Roman" w:cs="Times New Roman"/>
                <w:bCs/>
                <w:color w:val="auto"/>
              </w:rPr>
            </w:pPr>
            <w:r w:rsidRPr="003B5F6E">
              <w:rPr>
                <w:rFonts w:ascii="Times New Roman" w:hAnsi="Times New Roman" w:cs="Times New Roman"/>
                <w:color w:val="auto"/>
              </w:rPr>
              <w:t>Izglītojamie aktīvi iesaistās pilsētas, novada un valsts pasākumos.</w:t>
            </w:r>
          </w:p>
        </w:tc>
        <w:tc>
          <w:tcPr>
            <w:tcW w:w="4024" w:type="dxa"/>
          </w:tcPr>
          <w:p w14:paraId="760D022E" w14:textId="28110098" w:rsidR="00A25F95" w:rsidRPr="003B5F6E" w:rsidRDefault="00A25F95" w:rsidP="008F71B3">
            <w:pPr>
              <w:ind w:right="55"/>
              <w:contextualSpacing/>
              <w:rPr>
                <w:rFonts w:ascii="Times New Roman" w:hAnsi="Times New Roman" w:cs="Times New Roman"/>
                <w:bCs/>
                <w:color w:val="auto"/>
              </w:rPr>
            </w:pPr>
            <w:r w:rsidRPr="003B5F6E">
              <w:rPr>
                <w:rFonts w:ascii="Times New Roman" w:hAnsi="Times New Roman" w:cs="Times New Roman"/>
                <w:color w:val="auto"/>
              </w:rPr>
              <w:t>Izglītojamiem ir izpratne un tiek akceptētas iekšējās kārtības noteikumos ietvertās saskarsmes kultūras normas. Katrs izglītojamais saņem individualizētu pieeju savu spēju attīstībai.</w:t>
            </w:r>
          </w:p>
        </w:tc>
        <w:tc>
          <w:tcPr>
            <w:tcW w:w="3910" w:type="dxa"/>
          </w:tcPr>
          <w:p w14:paraId="6C19830A" w14:textId="57CF7BBB" w:rsidR="00A25F95" w:rsidRPr="003B5F6E" w:rsidRDefault="00A25F95" w:rsidP="008F71B3">
            <w:pPr>
              <w:ind w:right="55"/>
              <w:contextualSpacing/>
              <w:rPr>
                <w:rFonts w:ascii="Times New Roman" w:hAnsi="Times New Roman" w:cs="Times New Roman"/>
                <w:bCs/>
                <w:color w:val="auto"/>
              </w:rPr>
            </w:pPr>
            <w:r w:rsidRPr="003B5F6E">
              <w:rPr>
                <w:rFonts w:ascii="Times New Roman" w:hAnsi="Times New Roman" w:cs="Times New Roman"/>
                <w:color w:val="auto"/>
              </w:rPr>
              <w:t>Mācību procesa, mācību satura, audzināšana un ārpusstundu darba vienotība veido izglītojamo plašāku izglītības pieredzi.</w:t>
            </w:r>
          </w:p>
        </w:tc>
      </w:tr>
    </w:tbl>
    <w:p w14:paraId="6702FBE3" w14:textId="77777777" w:rsidR="00566412" w:rsidRPr="00FD4F70" w:rsidRDefault="00566412" w:rsidP="00853232">
      <w:pPr>
        <w:ind w:right="57"/>
        <w:contextualSpacing/>
        <w:jc w:val="both"/>
        <w:rPr>
          <w:rFonts w:ascii="Times New Roman" w:hAnsi="Times New Roman" w:cs="Times New Roman"/>
          <w:bCs/>
          <w:color w:val="auto"/>
        </w:rPr>
      </w:pPr>
    </w:p>
    <w:p w14:paraId="51876BE4" w14:textId="77777777" w:rsidR="00FD4F70" w:rsidRPr="00FD4F70" w:rsidRDefault="00FD4F70" w:rsidP="00853232">
      <w:pPr>
        <w:ind w:right="57"/>
        <w:contextualSpacing/>
        <w:jc w:val="both"/>
        <w:rPr>
          <w:rFonts w:ascii="Times New Roman" w:hAnsi="Times New Roman" w:cs="Times New Roman"/>
          <w:bCs/>
          <w:color w:val="auto"/>
        </w:rPr>
      </w:pPr>
    </w:p>
    <w:p w14:paraId="5342DA00" w14:textId="77777777" w:rsidR="00FD4F70" w:rsidRPr="00FD4F70" w:rsidRDefault="00FD4F70" w:rsidP="00853232">
      <w:pPr>
        <w:ind w:right="57"/>
        <w:contextualSpacing/>
        <w:jc w:val="both"/>
        <w:rPr>
          <w:rFonts w:ascii="Times New Roman" w:hAnsi="Times New Roman" w:cs="Times New Roman"/>
          <w:bCs/>
          <w:color w:val="auto"/>
        </w:rPr>
      </w:pPr>
    </w:p>
    <w:p w14:paraId="46B2197A" w14:textId="77777777" w:rsidR="00FD4F70" w:rsidRPr="00FD4F70" w:rsidRDefault="00FD4F70" w:rsidP="00853232">
      <w:pPr>
        <w:ind w:right="57"/>
        <w:contextualSpacing/>
        <w:jc w:val="both"/>
        <w:rPr>
          <w:rFonts w:ascii="Times New Roman" w:hAnsi="Times New Roman" w:cs="Times New Roman"/>
          <w:bCs/>
          <w:color w:val="auto"/>
        </w:rPr>
      </w:pPr>
    </w:p>
    <w:p w14:paraId="3988313E" w14:textId="77777777" w:rsidR="00FD4F70" w:rsidRPr="00FD4F70" w:rsidRDefault="00FD4F70" w:rsidP="00853232">
      <w:pPr>
        <w:ind w:right="57"/>
        <w:contextualSpacing/>
        <w:jc w:val="both"/>
        <w:rPr>
          <w:rFonts w:ascii="Times New Roman" w:hAnsi="Times New Roman" w:cs="Times New Roman"/>
          <w:bCs/>
          <w:color w:val="auto"/>
        </w:rPr>
      </w:pPr>
    </w:p>
    <w:p w14:paraId="38D5DBC9" w14:textId="77777777" w:rsidR="00FD4F70" w:rsidRPr="00FD4F70" w:rsidRDefault="00FD4F70" w:rsidP="00853232">
      <w:pPr>
        <w:ind w:right="57"/>
        <w:contextualSpacing/>
        <w:jc w:val="both"/>
        <w:rPr>
          <w:rFonts w:ascii="Times New Roman" w:hAnsi="Times New Roman" w:cs="Times New Roman"/>
          <w:bCs/>
          <w:color w:val="auto"/>
        </w:rPr>
      </w:pPr>
    </w:p>
    <w:p w14:paraId="7F5D73B3" w14:textId="77777777" w:rsidR="00FD4F70" w:rsidRPr="00FD4F70" w:rsidRDefault="00FD4F70" w:rsidP="00853232">
      <w:pPr>
        <w:ind w:right="57"/>
        <w:contextualSpacing/>
        <w:jc w:val="both"/>
        <w:rPr>
          <w:rFonts w:ascii="Times New Roman" w:hAnsi="Times New Roman" w:cs="Times New Roman"/>
          <w:bCs/>
          <w:color w:val="auto"/>
        </w:rPr>
      </w:pPr>
    </w:p>
    <w:p w14:paraId="3F2C9762" w14:textId="77777777" w:rsidR="00FD4F70" w:rsidRPr="00FD4F70" w:rsidRDefault="00FD4F70" w:rsidP="00853232">
      <w:pPr>
        <w:ind w:right="57"/>
        <w:contextualSpacing/>
        <w:jc w:val="both"/>
        <w:rPr>
          <w:rFonts w:ascii="Times New Roman" w:hAnsi="Times New Roman" w:cs="Times New Roman"/>
          <w:bCs/>
          <w:color w:val="auto"/>
        </w:rPr>
      </w:pPr>
    </w:p>
    <w:p w14:paraId="2CB86019" w14:textId="77777777" w:rsidR="00FD4F70" w:rsidRPr="00FD4F70" w:rsidRDefault="00FD4F70" w:rsidP="00853232">
      <w:pPr>
        <w:ind w:right="57"/>
        <w:contextualSpacing/>
        <w:jc w:val="both"/>
        <w:rPr>
          <w:rFonts w:ascii="Times New Roman" w:hAnsi="Times New Roman" w:cs="Times New Roman"/>
          <w:bCs/>
          <w:color w:val="auto"/>
        </w:rPr>
      </w:pPr>
    </w:p>
    <w:p w14:paraId="384B5C39" w14:textId="77777777" w:rsidR="00FD4F70" w:rsidRPr="00FD4F70" w:rsidRDefault="00FD4F70" w:rsidP="00853232">
      <w:pPr>
        <w:ind w:right="57"/>
        <w:contextualSpacing/>
        <w:jc w:val="both"/>
        <w:rPr>
          <w:rFonts w:ascii="Times New Roman" w:hAnsi="Times New Roman" w:cs="Times New Roman"/>
          <w:bCs/>
          <w:color w:val="auto"/>
        </w:rPr>
      </w:pPr>
    </w:p>
    <w:p w14:paraId="3E1DD8F0" w14:textId="77777777" w:rsidR="00FD4F70" w:rsidRPr="00FD4F70" w:rsidRDefault="00FD4F70" w:rsidP="00853232">
      <w:pPr>
        <w:ind w:right="57"/>
        <w:contextualSpacing/>
        <w:jc w:val="both"/>
        <w:rPr>
          <w:rFonts w:ascii="Times New Roman" w:hAnsi="Times New Roman" w:cs="Times New Roman"/>
          <w:bCs/>
          <w:color w:val="auto"/>
        </w:rPr>
      </w:pPr>
    </w:p>
    <w:p w14:paraId="1A184E0D" w14:textId="77777777" w:rsidR="00FD4F70" w:rsidRPr="00FD4F70" w:rsidRDefault="00FD4F70" w:rsidP="00853232">
      <w:pPr>
        <w:ind w:right="57"/>
        <w:contextualSpacing/>
        <w:jc w:val="both"/>
        <w:rPr>
          <w:rFonts w:ascii="Times New Roman" w:hAnsi="Times New Roman" w:cs="Times New Roman"/>
          <w:bCs/>
          <w:color w:val="auto"/>
        </w:rPr>
      </w:pPr>
    </w:p>
    <w:p w14:paraId="78347101" w14:textId="77777777" w:rsidR="00FD4F70" w:rsidRPr="00FD4F70" w:rsidRDefault="00FD4F70" w:rsidP="00853232">
      <w:pPr>
        <w:ind w:right="57"/>
        <w:contextualSpacing/>
        <w:jc w:val="both"/>
        <w:rPr>
          <w:rFonts w:ascii="Times New Roman" w:hAnsi="Times New Roman" w:cs="Times New Roman"/>
          <w:bCs/>
          <w:color w:val="auto"/>
        </w:rPr>
      </w:pPr>
    </w:p>
    <w:p w14:paraId="0EE036B7" w14:textId="77777777" w:rsidR="00FD4F70" w:rsidRPr="00FD4F70" w:rsidRDefault="00FD4F70" w:rsidP="00853232">
      <w:pPr>
        <w:ind w:right="57"/>
        <w:contextualSpacing/>
        <w:jc w:val="both"/>
        <w:rPr>
          <w:rFonts w:ascii="Times New Roman" w:hAnsi="Times New Roman" w:cs="Times New Roman"/>
          <w:bCs/>
          <w:color w:val="auto"/>
        </w:rPr>
      </w:pPr>
    </w:p>
    <w:p w14:paraId="19306388" w14:textId="77777777" w:rsidR="006246C3" w:rsidRPr="00FD4F70" w:rsidRDefault="006246C3" w:rsidP="006246C3">
      <w:pPr>
        <w:pStyle w:val="Sarakstarindkopa"/>
        <w:tabs>
          <w:tab w:val="left" w:pos="426"/>
        </w:tabs>
        <w:spacing w:after="0" w:line="240" w:lineRule="auto"/>
        <w:ind w:left="0" w:right="57"/>
        <w:rPr>
          <w:rFonts w:ascii="Times New Roman" w:hAnsi="Times New Roman" w:cs="Times New Roman"/>
          <w:bCs/>
          <w:sz w:val="24"/>
          <w:szCs w:val="24"/>
          <w:lang w:val="lv-LV"/>
        </w:rPr>
      </w:pPr>
    </w:p>
    <w:p w14:paraId="308F80FF" w14:textId="72900119" w:rsidR="002745E8" w:rsidRPr="00FD4F70" w:rsidRDefault="00566412" w:rsidP="00853232">
      <w:pPr>
        <w:pStyle w:val="Sarakstarindkopa"/>
        <w:numPr>
          <w:ilvl w:val="0"/>
          <w:numId w:val="41"/>
        </w:numPr>
        <w:tabs>
          <w:tab w:val="left" w:pos="426"/>
        </w:tabs>
        <w:spacing w:after="0" w:line="240" w:lineRule="auto"/>
        <w:ind w:left="0" w:right="57" w:firstLine="0"/>
        <w:jc w:val="center"/>
        <w:rPr>
          <w:rFonts w:ascii="Times New Roman" w:hAnsi="Times New Roman" w:cs="Times New Roman"/>
          <w:b/>
          <w:sz w:val="24"/>
          <w:szCs w:val="24"/>
          <w:lang w:val="lv-LV"/>
        </w:rPr>
      </w:pPr>
      <w:r w:rsidRPr="00FD4F70">
        <w:rPr>
          <w:rFonts w:ascii="Times New Roman" w:hAnsi="Times New Roman" w:cs="Times New Roman"/>
          <w:b/>
          <w:sz w:val="24"/>
          <w:szCs w:val="24"/>
        </w:rPr>
        <w:lastRenderedPageBreak/>
        <w:t>ATTĪSTĪBAS PLĀNA IZPILDES MONITORINGS</w:t>
      </w:r>
    </w:p>
    <w:p w14:paraId="23002E46" w14:textId="77777777" w:rsidR="009533DC" w:rsidRPr="00FD4F70" w:rsidRDefault="009533DC" w:rsidP="009533DC">
      <w:pPr>
        <w:tabs>
          <w:tab w:val="left" w:pos="426"/>
        </w:tabs>
        <w:ind w:right="57"/>
        <w:jc w:val="center"/>
        <w:rPr>
          <w:rFonts w:ascii="Times New Roman" w:hAnsi="Times New Roman" w:cs="Times New Roman"/>
          <w:b/>
          <w:color w:val="auto"/>
        </w:rPr>
      </w:pPr>
    </w:p>
    <w:p w14:paraId="2146205E" w14:textId="167515BE" w:rsidR="002745E8" w:rsidRPr="00FD4F70" w:rsidRDefault="002745E8" w:rsidP="00853232">
      <w:pPr>
        <w:ind w:right="57"/>
        <w:contextualSpacing/>
        <w:jc w:val="both"/>
        <w:rPr>
          <w:rFonts w:ascii="Times New Roman" w:hAnsi="Times New Roman" w:cs="Times New Roman"/>
          <w:color w:val="auto"/>
        </w:rPr>
      </w:pPr>
      <w:r w:rsidRPr="00FD4F70">
        <w:rPr>
          <w:rFonts w:ascii="Times New Roman" w:hAnsi="Times New Roman" w:cs="Times New Roman"/>
          <w:color w:val="auto"/>
        </w:rPr>
        <w:t xml:space="preserve">Attīstības stratēģijas darbības periodā izstrādā ikgadēju rīcības plānu, kas nosaka izvirzīto prioritāšu, mērķu un tiem pakārtotu uzdevumu īstenošanai paredzētās darbības. </w:t>
      </w:r>
      <w:r w:rsidR="009B79F2" w:rsidRPr="00FD4F70">
        <w:rPr>
          <w:rFonts w:ascii="Times New Roman" w:hAnsi="Times New Roman" w:cs="Times New Roman"/>
          <w:color w:val="auto"/>
        </w:rPr>
        <w:t xml:space="preserve">Rīcības </w:t>
      </w:r>
      <w:r w:rsidRPr="00FD4F70">
        <w:rPr>
          <w:rFonts w:ascii="Times New Roman" w:hAnsi="Times New Roman" w:cs="Times New Roman"/>
          <w:color w:val="auto"/>
        </w:rPr>
        <w:t xml:space="preserve">plāns nosaka tajā plānoto pasākumu atbildīgos, iesaistītās puses un īstenošanas termiņus. Ikgadējo </w:t>
      </w:r>
      <w:r w:rsidR="009B79F2" w:rsidRPr="00FD4F70">
        <w:rPr>
          <w:rFonts w:ascii="Times New Roman" w:hAnsi="Times New Roman" w:cs="Times New Roman"/>
          <w:color w:val="auto"/>
        </w:rPr>
        <w:t>rīcības</w:t>
      </w:r>
      <w:r w:rsidRPr="00FD4F70">
        <w:rPr>
          <w:rFonts w:ascii="Times New Roman" w:hAnsi="Times New Roman" w:cs="Times New Roman"/>
          <w:color w:val="auto"/>
        </w:rPr>
        <w:t xml:space="preserve"> plānu līdz </w:t>
      </w:r>
      <w:r w:rsidR="00FD3B3E" w:rsidRPr="00FD4F70">
        <w:rPr>
          <w:rFonts w:ascii="Times New Roman" w:hAnsi="Times New Roman" w:cs="Times New Roman"/>
          <w:color w:val="auto"/>
        </w:rPr>
        <w:t>katra</w:t>
      </w:r>
      <w:r w:rsidRPr="00FD4F70">
        <w:rPr>
          <w:rFonts w:ascii="Times New Roman" w:hAnsi="Times New Roman" w:cs="Times New Roman"/>
          <w:color w:val="auto"/>
        </w:rPr>
        <w:t xml:space="preserve"> mācību gada </w:t>
      </w:r>
      <w:r w:rsidR="00FD3B3E" w:rsidRPr="00FD4F70">
        <w:rPr>
          <w:rFonts w:ascii="Times New Roman" w:hAnsi="Times New Roman" w:cs="Times New Roman"/>
          <w:color w:val="auto"/>
        </w:rPr>
        <w:t>sākumam</w:t>
      </w:r>
      <w:r w:rsidRPr="00FD4F70">
        <w:rPr>
          <w:rFonts w:ascii="Times New Roman" w:hAnsi="Times New Roman" w:cs="Times New Roman"/>
          <w:color w:val="auto"/>
        </w:rPr>
        <w:t xml:space="preserve"> </w:t>
      </w:r>
      <w:r w:rsidR="009B79F2" w:rsidRPr="00FD4F70">
        <w:rPr>
          <w:rFonts w:ascii="Times New Roman" w:hAnsi="Times New Roman" w:cs="Times New Roman"/>
          <w:color w:val="auto"/>
        </w:rPr>
        <w:t>izskata</w:t>
      </w:r>
      <w:r w:rsidRPr="00FD4F70">
        <w:rPr>
          <w:rFonts w:ascii="Times New Roman" w:hAnsi="Times New Roman" w:cs="Times New Roman"/>
          <w:color w:val="auto"/>
        </w:rPr>
        <w:t xml:space="preserve"> iestādes </w:t>
      </w:r>
      <w:r w:rsidR="008E6442" w:rsidRPr="00FD4F70">
        <w:rPr>
          <w:rFonts w:ascii="Times New Roman" w:hAnsi="Times New Roman" w:cs="Times New Roman"/>
          <w:color w:val="auto"/>
        </w:rPr>
        <w:t>P</w:t>
      </w:r>
      <w:r w:rsidRPr="00FD4F70">
        <w:rPr>
          <w:rFonts w:ascii="Times New Roman" w:hAnsi="Times New Roman" w:cs="Times New Roman"/>
          <w:color w:val="auto"/>
        </w:rPr>
        <w:t>edagoģisk</w:t>
      </w:r>
      <w:r w:rsidR="009B79F2" w:rsidRPr="00FD4F70">
        <w:rPr>
          <w:rFonts w:ascii="Times New Roman" w:hAnsi="Times New Roman" w:cs="Times New Roman"/>
          <w:color w:val="auto"/>
        </w:rPr>
        <w:t>ās</w:t>
      </w:r>
      <w:r w:rsidRPr="00FD4F70">
        <w:rPr>
          <w:rFonts w:ascii="Times New Roman" w:hAnsi="Times New Roman" w:cs="Times New Roman"/>
          <w:color w:val="auto"/>
        </w:rPr>
        <w:t xml:space="preserve"> padom</w:t>
      </w:r>
      <w:r w:rsidR="009B79F2" w:rsidRPr="00FD4F70">
        <w:rPr>
          <w:rFonts w:ascii="Times New Roman" w:hAnsi="Times New Roman" w:cs="Times New Roman"/>
          <w:color w:val="auto"/>
        </w:rPr>
        <w:t>es un Iestādes padomes sēdēs</w:t>
      </w:r>
      <w:r w:rsidRPr="00FD4F70">
        <w:rPr>
          <w:rFonts w:ascii="Times New Roman" w:hAnsi="Times New Roman" w:cs="Times New Roman"/>
          <w:color w:val="auto"/>
        </w:rPr>
        <w:t xml:space="preserve">, </w:t>
      </w:r>
      <w:r w:rsidR="009B79F2" w:rsidRPr="00FD4F70">
        <w:rPr>
          <w:rFonts w:ascii="Times New Roman" w:hAnsi="Times New Roman" w:cs="Times New Roman"/>
          <w:color w:val="auto"/>
        </w:rPr>
        <w:t>izvērtējot konkrētā mācību gadā noteikto prioritāšu un uzdevumu īstenošanu</w:t>
      </w:r>
      <w:r w:rsidRPr="00FD4F70">
        <w:rPr>
          <w:rFonts w:ascii="Times New Roman" w:hAnsi="Times New Roman" w:cs="Times New Roman"/>
          <w:color w:val="auto"/>
        </w:rPr>
        <w:t>. Izglītības iestāde vismaz reizi mācību gadā aktualizē stratēģisko mērķu rezultatīvo rādītāju statusu un analizē to ietekmējošos faktorus. Plānošanas perioda noslēgumā</w:t>
      </w:r>
      <w:r w:rsidR="00FD3B3E" w:rsidRPr="00FD4F70">
        <w:rPr>
          <w:rFonts w:ascii="Times New Roman" w:hAnsi="Times New Roman" w:cs="Times New Roman"/>
          <w:color w:val="auto"/>
        </w:rPr>
        <w:t xml:space="preserve"> </w:t>
      </w:r>
      <w:r w:rsidRPr="00FD4F70">
        <w:rPr>
          <w:rFonts w:ascii="Times New Roman" w:hAnsi="Times New Roman" w:cs="Times New Roman"/>
          <w:color w:val="auto"/>
        </w:rPr>
        <w:t xml:space="preserve">iestāde </w:t>
      </w:r>
      <w:r w:rsidR="00FD3B3E" w:rsidRPr="00FD4F70">
        <w:rPr>
          <w:rFonts w:ascii="Times New Roman" w:hAnsi="Times New Roman" w:cs="Times New Roman"/>
          <w:color w:val="auto"/>
        </w:rPr>
        <w:t>izstrādā un normatīvo aktu</w:t>
      </w:r>
      <w:r w:rsidRPr="00FD4F70">
        <w:rPr>
          <w:rFonts w:ascii="Times New Roman" w:hAnsi="Times New Roman" w:cs="Times New Roman"/>
          <w:color w:val="auto"/>
        </w:rPr>
        <w:t xml:space="preserve"> noteiktajā kārtībā saskaņo nākamo attīstības plānu ar dibinātāju.</w:t>
      </w:r>
    </w:p>
    <w:p w14:paraId="56F84D01" w14:textId="77777777" w:rsidR="008E6442" w:rsidRPr="00FD4F70" w:rsidRDefault="008E6442" w:rsidP="00853232">
      <w:pPr>
        <w:ind w:right="57"/>
        <w:contextualSpacing/>
        <w:jc w:val="both"/>
        <w:rPr>
          <w:rFonts w:ascii="Times New Roman" w:hAnsi="Times New Roman" w:cs="Times New Roman"/>
          <w:color w:val="auto"/>
        </w:rPr>
      </w:pPr>
    </w:p>
    <w:p w14:paraId="1A547F95" w14:textId="77777777" w:rsidR="002745E8" w:rsidRPr="00FD4F70" w:rsidRDefault="002745E8" w:rsidP="008E6442">
      <w:pPr>
        <w:ind w:right="55"/>
        <w:contextualSpacing/>
        <w:jc w:val="center"/>
        <w:rPr>
          <w:rFonts w:ascii="Times New Roman" w:hAnsi="Times New Roman" w:cs="Times New Roman"/>
          <w:bCs/>
          <w:color w:val="auto"/>
        </w:rPr>
      </w:pPr>
      <w:r w:rsidRPr="00FD4F70">
        <w:rPr>
          <w:rFonts w:ascii="Times New Roman" w:hAnsi="Times New Roman" w:cs="Times New Roman"/>
          <w:b/>
          <w:noProof/>
          <w:color w:val="auto"/>
          <w:lang w:eastAsia="lv-LV" w:bidi="ar-SA"/>
        </w:rPr>
        <w:drawing>
          <wp:inline distT="0" distB="0" distL="0" distR="0" wp14:anchorId="641525E2" wp14:editId="1A5B30D0">
            <wp:extent cx="8412933" cy="718185"/>
            <wp:effectExtent l="0" t="0" r="7620" b="571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79753" cy="869013"/>
                    </a:xfrm>
                    <a:prstGeom prst="rect">
                      <a:avLst/>
                    </a:prstGeom>
                  </pic:spPr>
                </pic:pic>
              </a:graphicData>
            </a:graphic>
          </wp:inline>
        </w:drawing>
      </w:r>
    </w:p>
    <w:p w14:paraId="36AF2AE8" w14:textId="0EAF056B" w:rsidR="002745E8" w:rsidRPr="00FD4F70" w:rsidRDefault="002745E8" w:rsidP="00F378F6">
      <w:pPr>
        <w:ind w:right="55"/>
        <w:contextualSpacing/>
        <w:rPr>
          <w:rFonts w:ascii="Times New Roman" w:hAnsi="Times New Roman" w:cs="Times New Roman"/>
          <w:color w:val="auto"/>
        </w:rPr>
      </w:pPr>
    </w:p>
    <w:p w14:paraId="6B6F9C7B" w14:textId="33D306E2" w:rsidR="008E6442" w:rsidRPr="00FD4F70" w:rsidRDefault="008E6442" w:rsidP="00F378F6">
      <w:pPr>
        <w:ind w:right="55"/>
        <w:contextualSpacing/>
        <w:rPr>
          <w:rFonts w:ascii="Times New Roman" w:hAnsi="Times New Roman" w:cs="Times New Roman"/>
          <w:color w:val="auto"/>
        </w:rPr>
      </w:pPr>
    </w:p>
    <w:p w14:paraId="41BBCAAB" w14:textId="5C5ACF4C" w:rsidR="008E6442" w:rsidRPr="00FD4F70" w:rsidRDefault="008E6442" w:rsidP="00F378F6">
      <w:pPr>
        <w:ind w:right="55"/>
        <w:contextualSpacing/>
        <w:rPr>
          <w:rFonts w:ascii="Times New Roman" w:hAnsi="Times New Roman" w:cs="Times New Roman"/>
          <w:color w:val="auto"/>
        </w:rPr>
      </w:pPr>
    </w:p>
    <w:p w14:paraId="22CF73E6" w14:textId="77777777" w:rsidR="008E6442" w:rsidRPr="00FD4F70" w:rsidRDefault="008E6442" w:rsidP="00F378F6">
      <w:pPr>
        <w:ind w:right="55"/>
        <w:contextualSpacing/>
        <w:rPr>
          <w:rFonts w:ascii="Times New Roman" w:hAnsi="Times New Roman" w:cs="Times New Roman"/>
          <w:color w:val="auto"/>
        </w:rPr>
      </w:pPr>
    </w:p>
    <w:p w14:paraId="2B293B2F" w14:textId="77777777" w:rsidR="00560859" w:rsidRPr="00FD4F70" w:rsidRDefault="00560859" w:rsidP="00560859">
      <w:pPr>
        <w:tabs>
          <w:tab w:val="left" w:pos="7088"/>
        </w:tabs>
        <w:ind w:right="55"/>
        <w:contextualSpacing/>
        <w:jc w:val="right"/>
        <w:rPr>
          <w:rFonts w:ascii="Times New Roman" w:hAnsi="Times New Roman" w:cs="Times New Roman"/>
          <w:color w:val="auto"/>
        </w:rPr>
      </w:pPr>
    </w:p>
    <w:p w14:paraId="506ECEC4" w14:textId="1AE165D0" w:rsidR="00560859" w:rsidRPr="00FD4F70" w:rsidRDefault="00560859" w:rsidP="005434E7">
      <w:pPr>
        <w:tabs>
          <w:tab w:val="left" w:pos="7088"/>
        </w:tabs>
        <w:ind w:right="55"/>
        <w:contextualSpacing/>
        <w:rPr>
          <w:rFonts w:ascii="Times New Roman" w:hAnsi="Times New Roman" w:cs="Times New Roman"/>
          <w:color w:val="auto"/>
        </w:rPr>
      </w:pPr>
      <w:r w:rsidRPr="00FD4F70">
        <w:rPr>
          <w:rFonts w:ascii="Times New Roman" w:hAnsi="Times New Roman" w:cs="Times New Roman"/>
          <w:color w:val="auto"/>
        </w:rPr>
        <w:t xml:space="preserve">Izglītības iestādes vadītājs </w:t>
      </w:r>
      <w:r w:rsidR="00853232" w:rsidRPr="00FD4F70">
        <w:rPr>
          <w:rFonts w:ascii="Times New Roman" w:hAnsi="Times New Roman" w:cs="Times New Roman"/>
          <w:color w:val="auto"/>
        </w:rPr>
        <w:tab/>
        <w:t>(</w:t>
      </w:r>
      <w:r w:rsidR="00853232" w:rsidRPr="00FD4F70">
        <w:rPr>
          <w:rFonts w:ascii="Times New Roman" w:hAnsi="Times New Roman" w:cs="Times New Roman"/>
          <w:i/>
          <w:iCs/>
          <w:color w:val="auto"/>
        </w:rPr>
        <w:t>paraksts</w:t>
      </w:r>
      <w:r w:rsidR="00853232" w:rsidRPr="00FD4F70">
        <w:rPr>
          <w:rFonts w:ascii="Times New Roman" w:hAnsi="Times New Roman" w:cs="Times New Roman"/>
          <w:color w:val="auto"/>
        </w:rPr>
        <w:t>)</w:t>
      </w:r>
      <w:r w:rsidR="00853232" w:rsidRPr="00FD4F70">
        <w:rPr>
          <w:rFonts w:ascii="Times New Roman" w:hAnsi="Times New Roman" w:cs="Times New Roman"/>
          <w:color w:val="auto"/>
        </w:rPr>
        <w:tab/>
      </w:r>
      <w:r w:rsidR="00853232" w:rsidRPr="00FD4F70">
        <w:rPr>
          <w:rFonts w:ascii="Times New Roman" w:hAnsi="Times New Roman" w:cs="Times New Roman"/>
          <w:color w:val="auto"/>
        </w:rPr>
        <w:tab/>
      </w:r>
      <w:r w:rsidR="00853232" w:rsidRPr="00FD4F70">
        <w:rPr>
          <w:rFonts w:ascii="Times New Roman" w:hAnsi="Times New Roman" w:cs="Times New Roman"/>
          <w:color w:val="auto"/>
        </w:rPr>
        <w:tab/>
      </w:r>
      <w:r w:rsidR="00853232" w:rsidRPr="00FD4F70">
        <w:rPr>
          <w:rFonts w:ascii="Times New Roman" w:hAnsi="Times New Roman" w:cs="Times New Roman"/>
          <w:color w:val="auto"/>
        </w:rPr>
        <w:tab/>
      </w:r>
      <w:r w:rsidR="009533DC" w:rsidRPr="00FD4F70">
        <w:rPr>
          <w:rFonts w:ascii="Times New Roman" w:hAnsi="Times New Roman" w:cs="Times New Roman"/>
          <w:color w:val="auto"/>
        </w:rPr>
        <w:t>R. Kolāte</w:t>
      </w:r>
    </w:p>
    <w:p w14:paraId="45FF139D" w14:textId="77777777" w:rsidR="00560859" w:rsidRPr="00FD4F70" w:rsidRDefault="00560859" w:rsidP="005434E7">
      <w:pPr>
        <w:tabs>
          <w:tab w:val="left" w:pos="7088"/>
        </w:tabs>
        <w:ind w:right="55"/>
        <w:contextualSpacing/>
        <w:rPr>
          <w:rFonts w:ascii="Times New Roman" w:hAnsi="Times New Roman" w:cs="Times New Roman"/>
          <w:color w:val="auto"/>
        </w:rPr>
      </w:pPr>
    </w:p>
    <w:p w14:paraId="21901723" w14:textId="69749FA2" w:rsidR="00586EB0" w:rsidRPr="00FD4F70" w:rsidRDefault="00586EB0" w:rsidP="00F378F6">
      <w:pPr>
        <w:ind w:right="55"/>
        <w:contextualSpacing/>
        <w:rPr>
          <w:rFonts w:ascii="Times New Roman" w:hAnsi="Times New Roman" w:cs="Times New Roman"/>
          <w:color w:val="auto"/>
        </w:rPr>
      </w:pPr>
    </w:p>
    <w:p w14:paraId="3A1CF60C" w14:textId="77777777" w:rsidR="00853232" w:rsidRPr="00FD4F70" w:rsidRDefault="00853232" w:rsidP="00F378F6">
      <w:pPr>
        <w:ind w:right="55"/>
        <w:contextualSpacing/>
        <w:rPr>
          <w:rFonts w:ascii="Times New Roman" w:hAnsi="Times New Roman" w:cs="Times New Roman"/>
          <w:color w:val="auto"/>
        </w:rPr>
      </w:pPr>
    </w:p>
    <w:p w14:paraId="2FD46984" w14:textId="77777777" w:rsidR="00F00438" w:rsidRPr="00FD4F70" w:rsidRDefault="00F00438" w:rsidP="00F378F6">
      <w:pPr>
        <w:ind w:right="55"/>
        <w:contextualSpacing/>
        <w:rPr>
          <w:rFonts w:ascii="Times New Roman" w:hAnsi="Times New Roman" w:cs="Times New Roman"/>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tblGrid>
      <w:tr w:rsidR="00FD4F70" w:rsidRPr="00FD4F70" w14:paraId="5123E34D" w14:textId="77777777" w:rsidTr="005434E7">
        <w:tc>
          <w:tcPr>
            <w:tcW w:w="7138" w:type="dxa"/>
          </w:tcPr>
          <w:p w14:paraId="67EC2E90" w14:textId="77777777" w:rsidR="005434E7" w:rsidRPr="00FD4F70" w:rsidRDefault="005434E7" w:rsidP="005434E7">
            <w:pPr>
              <w:tabs>
                <w:tab w:val="left" w:pos="6362"/>
                <w:tab w:val="right" w:pos="15398"/>
              </w:tabs>
              <w:ind w:right="55"/>
              <w:contextualSpacing/>
              <w:rPr>
                <w:rFonts w:ascii="Times New Roman" w:eastAsia="Times New Roman" w:hAnsi="Times New Roman" w:cs="Times New Roman"/>
                <w:color w:val="auto"/>
              </w:rPr>
            </w:pPr>
            <w:r w:rsidRPr="00FD4F70">
              <w:rPr>
                <w:rFonts w:ascii="Times New Roman" w:eastAsia="Times New Roman" w:hAnsi="Times New Roman" w:cs="Times New Roman"/>
                <w:color w:val="auto"/>
              </w:rPr>
              <w:t>IZSKATĪTS</w:t>
            </w:r>
          </w:p>
          <w:p w14:paraId="52A41448" w14:textId="3D166BC2" w:rsidR="005434E7" w:rsidRPr="00FD4F70" w:rsidRDefault="00FD4F70" w:rsidP="005434E7">
            <w:pPr>
              <w:tabs>
                <w:tab w:val="left" w:pos="6362"/>
                <w:tab w:val="right" w:pos="15398"/>
              </w:tabs>
              <w:ind w:right="55"/>
              <w:contextualSpacing/>
              <w:rPr>
                <w:rFonts w:ascii="Times New Roman" w:eastAsia="Times New Roman" w:hAnsi="Times New Roman" w:cs="Times New Roman"/>
                <w:color w:val="auto"/>
              </w:rPr>
            </w:pPr>
            <w:r w:rsidRPr="00FD4F70">
              <w:rPr>
                <w:rFonts w:ascii="Times New Roman" w:eastAsia="Times New Roman" w:hAnsi="Times New Roman" w:cs="Times New Roman"/>
                <w:color w:val="auto"/>
              </w:rPr>
              <w:t>Pedagoģiskās padomes 10.04.2024</w:t>
            </w:r>
            <w:r w:rsidR="005434E7" w:rsidRPr="00FD4F70">
              <w:rPr>
                <w:rFonts w:ascii="Times New Roman" w:eastAsia="Times New Roman" w:hAnsi="Times New Roman" w:cs="Times New Roman"/>
                <w:color w:val="auto"/>
              </w:rPr>
              <w:t>. sēdē</w:t>
            </w:r>
          </w:p>
          <w:p w14:paraId="4A3E1EC6" w14:textId="3D832F32" w:rsidR="005434E7" w:rsidRPr="00FD4F70" w:rsidRDefault="005434E7" w:rsidP="005434E7">
            <w:pPr>
              <w:ind w:right="55"/>
              <w:contextualSpacing/>
              <w:rPr>
                <w:rFonts w:ascii="Times New Roman" w:eastAsia="Times New Roman" w:hAnsi="Times New Roman" w:cs="Times New Roman"/>
                <w:color w:val="auto"/>
              </w:rPr>
            </w:pPr>
            <w:r w:rsidRPr="00FD4F70">
              <w:rPr>
                <w:rFonts w:ascii="Times New Roman" w:eastAsia="Times New Roman" w:hAnsi="Times New Roman" w:cs="Times New Roman"/>
                <w:color w:val="auto"/>
              </w:rPr>
              <w:t>(</w:t>
            </w:r>
            <w:r w:rsidR="009533DC" w:rsidRPr="00FD4F70">
              <w:rPr>
                <w:rFonts w:ascii="Times New Roman" w:eastAsia="Times New Roman" w:hAnsi="Times New Roman" w:cs="Times New Roman"/>
                <w:color w:val="auto"/>
              </w:rPr>
              <w:t>protokols Nr.3</w:t>
            </w:r>
            <w:r w:rsidRPr="00FD4F70">
              <w:rPr>
                <w:rFonts w:ascii="Times New Roman" w:eastAsia="Times New Roman" w:hAnsi="Times New Roman" w:cs="Times New Roman"/>
                <w:color w:val="auto"/>
              </w:rPr>
              <w:t xml:space="preserve">, </w:t>
            </w:r>
            <w:r w:rsidR="00FD4F70" w:rsidRPr="00FD4F70">
              <w:rPr>
                <w:rFonts w:ascii="Times New Roman" w:eastAsia="Times New Roman" w:hAnsi="Times New Roman" w:cs="Times New Roman"/>
                <w:color w:val="auto"/>
              </w:rPr>
              <w:t>1</w:t>
            </w:r>
            <w:r w:rsidRPr="00FD4F70">
              <w:rPr>
                <w:rFonts w:ascii="Times New Roman" w:eastAsia="Times New Roman" w:hAnsi="Times New Roman" w:cs="Times New Roman"/>
                <w:color w:val="auto"/>
              </w:rPr>
              <w:t>.p.)</w:t>
            </w:r>
          </w:p>
        </w:tc>
        <w:tc>
          <w:tcPr>
            <w:tcW w:w="7138" w:type="dxa"/>
          </w:tcPr>
          <w:p w14:paraId="337367B4" w14:textId="77777777" w:rsidR="005434E7" w:rsidRPr="00FD4F70" w:rsidRDefault="005434E7" w:rsidP="005434E7">
            <w:pPr>
              <w:ind w:right="55"/>
              <w:contextualSpacing/>
              <w:rPr>
                <w:rFonts w:ascii="Times New Roman" w:hAnsi="Times New Roman" w:cs="Times New Roman"/>
                <w:color w:val="auto"/>
              </w:rPr>
            </w:pPr>
            <w:r w:rsidRPr="00FD4F70">
              <w:rPr>
                <w:rFonts w:ascii="Times New Roman" w:hAnsi="Times New Roman" w:cs="Times New Roman"/>
                <w:color w:val="auto"/>
              </w:rPr>
              <w:t>IZSKATĪTS</w:t>
            </w:r>
          </w:p>
          <w:p w14:paraId="401C10A4" w14:textId="71ADBE47" w:rsidR="005434E7" w:rsidRPr="00FD4F70" w:rsidRDefault="00FD4F70" w:rsidP="005434E7">
            <w:pPr>
              <w:ind w:right="55"/>
              <w:contextualSpacing/>
              <w:rPr>
                <w:rFonts w:ascii="Times New Roman" w:hAnsi="Times New Roman" w:cs="Times New Roman"/>
                <w:color w:val="auto"/>
              </w:rPr>
            </w:pPr>
            <w:r w:rsidRPr="00FD4F70">
              <w:rPr>
                <w:rFonts w:ascii="Times New Roman" w:hAnsi="Times New Roman" w:cs="Times New Roman"/>
                <w:color w:val="auto"/>
              </w:rPr>
              <w:t>Iestādes Padomes 11.04. 2024</w:t>
            </w:r>
            <w:r w:rsidR="005434E7" w:rsidRPr="00FD4F70">
              <w:rPr>
                <w:rFonts w:ascii="Times New Roman" w:hAnsi="Times New Roman" w:cs="Times New Roman"/>
                <w:color w:val="auto"/>
              </w:rPr>
              <w:t>. sēdē</w:t>
            </w:r>
          </w:p>
          <w:p w14:paraId="05AFFFC8" w14:textId="1C16AA61" w:rsidR="005434E7" w:rsidRPr="00FD4F70" w:rsidRDefault="005434E7" w:rsidP="005434E7">
            <w:pPr>
              <w:ind w:right="55"/>
              <w:contextualSpacing/>
              <w:rPr>
                <w:rFonts w:ascii="Times New Roman" w:hAnsi="Times New Roman" w:cs="Times New Roman"/>
                <w:color w:val="auto"/>
              </w:rPr>
            </w:pPr>
            <w:r w:rsidRPr="00FD4F70">
              <w:rPr>
                <w:rFonts w:ascii="Times New Roman" w:hAnsi="Times New Roman" w:cs="Times New Roman"/>
                <w:color w:val="auto"/>
              </w:rPr>
              <w:t>(protokols Nr.</w:t>
            </w:r>
            <w:r w:rsidR="009533DC" w:rsidRPr="00FD4F70">
              <w:rPr>
                <w:rFonts w:ascii="Times New Roman" w:hAnsi="Times New Roman" w:cs="Times New Roman"/>
                <w:color w:val="auto"/>
              </w:rPr>
              <w:t xml:space="preserve"> 1, 1</w:t>
            </w:r>
            <w:r w:rsidRPr="00FD4F70">
              <w:rPr>
                <w:rFonts w:ascii="Times New Roman" w:hAnsi="Times New Roman" w:cs="Times New Roman"/>
                <w:color w:val="auto"/>
              </w:rPr>
              <w:t>.p.)</w:t>
            </w:r>
          </w:p>
          <w:p w14:paraId="4C2F6433" w14:textId="77777777" w:rsidR="005434E7" w:rsidRPr="00FD4F70" w:rsidRDefault="005434E7" w:rsidP="005434E7">
            <w:pPr>
              <w:tabs>
                <w:tab w:val="left" w:pos="6362"/>
                <w:tab w:val="right" w:pos="15398"/>
              </w:tabs>
              <w:ind w:right="55"/>
              <w:contextualSpacing/>
              <w:rPr>
                <w:rFonts w:ascii="Times New Roman" w:eastAsia="Times New Roman" w:hAnsi="Times New Roman" w:cs="Times New Roman"/>
                <w:color w:val="auto"/>
              </w:rPr>
            </w:pPr>
          </w:p>
        </w:tc>
      </w:tr>
    </w:tbl>
    <w:p w14:paraId="2454AA5D" w14:textId="04180F4B" w:rsidR="005434E7" w:rsidRPr="00FD4F70" w:rsidRDefault="005434E7" w:rsidP="005434E7">
      <w:pPr>
        <w:tabs>
          <w:tab w:val="left" w:pos="6362"/>
          <w:tab w:val="right" w:pos="15398"/>
        </w:tabs>
        <w:ind w:right="55"/>
        <w:contextualSpacing/>
        <w:rPr>
          <w:rFonts w:ascii="Times New Roman" w:eastAsia="Times New Roman" w:hAnsi="Times New Roman" w:cs="Times New Roman"/>
          <w:color w:val="auto"/>
        </w:rPr>
      </w:pPr>
    </w:p>
    <w:p w14:paraId="2A0F5710" w14:textId="298BB7BD" w:rsidR="00853232" w:rsidRPr="00FD4F70" w:rsidRDefault="00853232" w:rsidP="005434E7">
      <w:pPr>
        <w:tabs>
          <w:tab w:val="left" w:pos="6362"/>
          <w:tab w:val="right" w:pos="15398"/>
        </w:tabs>
        <w:ind w:right="55"/>
        <w:contextualSpacing/>
        <w:rPr>
          <w:rFonts w:ascii="Times New Roman" w:eastAsia="Times New Roman" w:hAnsi="Times New Roman" w:cs="Times New Roman"/>
          <w:color w:val="auto"/>
        </w:rPr>
      </w:pPr>
    </w:p>
    <w:p w14:paraId="7014869A" w14:textId="77777777" w:rsidR="00853232" w:rsidRPr="00FD4F70" w:rsidRDefault="00853232" w:rsidP="005434E7">
      <w:pPr>
        <w:tabs>
          <w:tab w:val="left" w:pos="6362"/>
          <w:tab w:val="right" w:pos="15398"/>
        </w:tabs>
        <w:ind w:right="55"/>
        <w:contextualSpacing/>
        <w:rPr>
          <w:rFonts w:ascii="Times New Roman" w:eastAsia="Times New Roman" w:hAnsi="Times New Roman" w:cs="Times New Roman"/>
          <w:color w:val="auto"/>
        </w:rPr>
      </w:pPr>
    </w:p>
    <w:p w14:paraId="1CE651B7" w14:textId="77777777" w:rsidR="005434E7" w:rsidRPr="00FD4F70" w:rsidRDefault="005434E7" w:rsidP="005434E7">
      <w:pPr>
        <w:tabs>
          <w:tab w:val="left" w:pos="6362"/>
          <w:tab w:val="right" w:pos="15398"/>
        </w:tabs>
        <w:ind w:right="55"/>
        <w:contextualSpacing/>
        <w:rPr>
          <w:rFonts w:ascii="Times New Roman" w:eastAsia="Times New Roman" w:hAnsi="Times New Roman" w:cs="Times New Roman"/>
          <w:color w:val="auto"/>
        </w:rPr>
      </w:pPr>
    </w:p>
    <w:p w14:paraId="030E3BD1" w14:textId="77777777" w:rsidR="00B64E4B" w:rsidRPr="00FD4F70" w:rsidRDefault="00B64E4B" w:rsidP="00F378F6">
      <w:pPr>
        <w:ind w:right="55"/>
        <w:contextualSpacing/>
        <w:rPr>
          <w:rFonts w:ascii="Times New Roman" w:hAnsi="Times New Roman" w:cs="Times New Roman"/>
          <w:bCs/>
          <w:color w:val="auto"/>
        </w:rPr>
      </w:pPr>
      <w:r w:rsidRPr="00FD4F70">
        <w:rPr>
          <w:rFonts w:ascii="Times New Roman" w:hAnsi="Times New Roman" w:cs="Times New Roman"/>
          <w:bCs/>
          <w:color w:val="auto"/>
        </w:rPr>
        <w:t>SASKAŅOTS</w:t>
      </w:r>
    </w:p>
    <w:p w14:paraId="5419754D" w14:textId="25A8359C" w:rsidR="00B64E4B" w:rsidRPr="00FD4F70" w:rsidRDefault="00B64E4B" w:rsidP="00F378F6">
      <w:pPr>
        <w:ind w:right="55"/>
        <w:contextualSpacing/>
        <w:rPr>
          <w:rFonts w:ascii="Times New Roman" w:hAnsi="Times New Roman" w:cs="Times New Roman"/>
          <w:color w:val="auto"/>
        </w:rPr>
      </w:pPr>
      <w:r w:rsidRPr="00FD4F70">
        <w:rPr>
          <w:rFonts w:ascii="Times New Roman" w:hAnsi="Times New Roman" w:cs="Times New Roman"/>
          <w:color w:val="auto"/>
        </w:rPr>
        <w:t xml:space="preserve">Madonas novada </w:t>
      </w:r>
      <w:r w:rsidR="00AB6084" w:rsidRPr="00FD4F70">
        <w:rPr>
          <w:rFonts w:ascii="Times New Roman" w:hAnsi="Times New Roman" w:cs="Times New Roman"/>
          <w:color w:val="auto"/>
        </w:rPr>
        <w:t>pašvaldības domes</w:t>
      </w:r>
    </w:p>
    <w:p w14:paraId="6FB5E38A" w14:textId="3009121C" w:rsidR="00B64E4B" w:rsidRPr="00FD4F70" w:rsidRDefault="00AB6084" w:rsidP="00F378F6">
      <w:pPr>
        <w:ind w:right="55"/>
        <w:contextualSpacing/>
        <w:rPr>
          <w:rFonts w:ascii="Times New Roman" w:hAnsi="Times New Roman" w:cs="Times New Roman"/>
          <w:color w:val="auto"/>
        </w:rPr>
      </w:pPr>
      <w:r w:rsidRPr="00FD4F70">
        <w:rPr>
          <w:rFonts w:ascii="Times New Roman" w:hAnsi="Times New Roman" w:cs="Times New Roman"/>
          <w:color w:val="auto"/>
        </w:rPr>
        <w:t>priekšsēdētāja vietnieks izglītības, kultūras un sociālajos jautājumos</w:t>
      </w:r>
    </w:p>
    <w:p w14:paraId="2FE70A70" w14:textId="5014FDA6" w:rsidR="00B64E4B" w:rsidRPr="00FD4F70" w:rsidRDefault="00AB6084" w:rsidP="00003014">
      <w:pPr>
        <w:spacing w:line="360" w:lineRule="auto"/>
        <w:ind w:right="55"/>
        <w:contextualSpacing/>
        <w:rPr>
          <w:rFonts w:ascii="Times New Roman" w:hAnsi="Times New Roman" w:cs="Times New Roman"/>
          <w:color w:val="auto"/>
        </w:rPr>
      </w:pPr>
      <w:r w:rsidRPr="00FD4F70">
        <w:rPr>
          <w:rFonts w:ascii="Times New Roman" w:hAnsi="Times New Roman" w:cs="Times New Roman"/>
          <w:color w:val="auto"/>
        </w:rPr>
        <w:lastRenderedPageBreak/>
        <w:t>Zigfrīds Gora</w:t>
      </w:r>
    </w:p>
    <w:p w14:paraId="34493ACE" w14:textId="77777777" w:rsidR="0004150B" w:rsidRPr="00FD4F70" w:rsidRDefault="0004150B" w:rsidP="00003014">
      <w:pPr>
        <w:spacing w:line="360" w:lineRule="auto"/>
        <w:rPr>
          <w:rFonts w:hint="eastAsia"/>
          <w:color w:val="auto"/>
        </w:rPr>
      </w:pPr>
      <w:r w:rsidRPr="00FD4F70">
        <w:rPr>
          <w:rFonts w:ascii="Times New Roman" w:hAnsi="Times New Roman" w:cs="Times New Roman"/>
          <w:color w:val="auto"/>
        </w:rPr>
        <w:t>__________________</w:t>
      </w:r>
    </w:p>
    <w:p w14:paraId="55359F3F" w14:textId="79BD8BC4" w:rsidR="005434E7" w:rsidRPr="00FD4F70" w:rsidRDefault="0004150B" w:rsidP="0024017E">
      <w:pPr>
        <w:spacing w:line="360" w:lineRule="auto"/>
        <w:ind w:right="55"/>
        <w:contextualSpacing/>
        <w:rPr>
          <w:rFonts w:ascii="Times New Roman" w:hAnsi="Times New Roman" w:cs="Times New Roman"/>
          <w:color w:val="auto"/>
        </w:rPr>
      </w:pPr>
      <w:r w:rsidRPr="00FD4F70">
        <w:rPr>
          <w:rFonts w:ascii="Times New Roman" w:hAnsi="Times New Roman" w:cs="Times New Roman"/>
          <w:color w:val="auto"/>
        </w:rPr>
        <w:t xml:space="preserve">Madonā, </w:t>
      </w:r>
      <w:r w:rsidR="00B64E4B" w:rsidRPr="00FD4F70">
        <w:rPr>
          <w:rFonts w:ascii="Times New Roman" w:hAnsi="Times New Roman" w:cs="Times New Roman"/>
          <w:color w:val="auto"/>
        </w:rPr>
        <w:t>___.</w:t>
      </w:r>
      <w:r w:rsidRPr="00FD4F70">
        <w:rPr>
          <w:rFonts w:ascii="Times New Roman" w:hAnsi="Times New Roman" w:cs="Times New Roman"/>
          <w:color w:val="auto"/>
        </w:rPr>
        <w:t>___</w:t>
      </w:r>
      <w:r w:rsidR="00B64E4B" w:rsidRPr="00FD4F70">
        <w:rPr>
          <w:rFonts w:ascii="Times New Roman" w:hAnsi="Times New Roman" w:cs="Times New Roman"/>
          <w:color w:val="auto"/>
        </w:rPr>
        <w:t>.</w:t>
      </w:r>
      <w:r w:rsidRPr="00FD4F70">
        <w:rPr>
          <w:rFonts w:ascii="Times New Roman" w:hAnsi="Times New Roman" w:cs="Times New Roman"/>
          <w:color w:val="auto"/>
        </w:rPr>
        <w:t>_______</w:t>
      </w:r>
      <w:r w:rsidR="005434E7" w:rsidRPr="00FD4F70">
        <w:rPr>
          <w:rFonts w:ascii="Times New Roman" w:hAnsi="Times New Roman" w:cs="Times New Roman"/>
          <w:color w:val="auto"/>
        </w:rPr>
        <w:br w:type="page"/>
      </w:r>
    </w:p>
    <w:p w14:paraId="69968015" w14:textId="129C8681" w:rsidR="002745E8" w:rsidRPr="00FD4F70" w:rsidRDefault="005434E7" w:rsidP="00F378F6">
      <w:pPr>
        <w:tabs>
          <w:tab w:val="left" w:pos="7938"/>
        </w:tabs>
        <w:ind w:right="55"/>
        <w:contextualSpacing/>
        <w:jc w:val="center"/>
        <w:rPr>
          <w:rFonts w:ascii="Times New Roman" w:hAnsi="Times New Roman" w:cs="Times New Roman"/>
          <w:b/>
          <w:bCs/>
          <w:color w:val="auto"/>
        </w:rPr>
      </w:pPr>
      <w:r w:rsidRPr="00FD4F70">
        <w:rPr>
          <w:rFonts w:ascii="Times New Roman" w:hAnsi="Times New Roman" w:cs="Times New Roman"/>
          <w:color w:val="auto"/>
        </w:rPr>
        <w:lastRenderedPageBreak/>
        <w:t>A</w:t>
      </w:r>
      <w:r w:rsidRPr="00FD4F70">
        <w:rPr>
          <w:rFonts w:ascii="Times New Roman" w:hAnsi="Times New Roman" w:cs="Times New Roman"/>
          <w:b/>
          <w:bCs/>
          <w:color w:val="auto"/>
        </w:rPr>
        <w:t>TTĪSTĪBAS PLĀNA GROZĪJUMI, PAPILDINĀJUMI</w:t>
      </w:r>
    </w:p>
    <w:p w14:paraId="6031B4E9" w14:textId="77777777" w:rsidR="005434E7" w:rsidRPr="00FD4F70" w:rsidRDefault="005434E7" w:rsidP="00F378F6">
      <w:pPr>
        <w:tabs>
          <w:tab w:val="left" w:pos="7938"/>
        </w:tabs>
        <w:ind w:right="55"/>
        <w:contextualSpacing/>
        <w:jc w:val="center"/>
        <w:rPr>
          <w:rFonts w:ascii="Times New Roman" w:hAnsi="Times New Roman" w:cs="Times New Roman"/>
          <w:color w:val="aut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853"/>
        <w:gridCol w:w="1134"/>
        <w:gridCol w:w="1842"/>
      </w:tblGrid>
      <w:tr w:rsidR="00FD4F70" w:rsidRPr="00FD4F70" w14:paraId="67041FBE" w14:textId="77777777" w:rsidTr="00FF38AD">
        <w:tc>
          <w:tcPr>
            <w:tcW w:w="1522" w:type="dxa"/>
            <w:vAlign w:val="center"/>
          </w:tcPr>
          <w:p w14:paraId="4DBC9845" w14:textId="77777777" w:rsidR="002745E8" w:rsidRPr="00FD4F70" w:rsidRDefault="002745E8" w:rsidP="00F378F6">
            <w:pPr>
              <w:tabs>
                <w:tab w:val="left" w:pos="7938"/>
              </w:tabs>
              <w:ind w:right="55"/>
              <w:contextualSpacing/>
              <w:jc w:val="center"/>
              <w:rPr>
                <w:rFonts w:ascii="Times New Roman" w:hAnsi="Times New Roman" w:cs="Times New Roman"/>
                <w:b/>
                <w:bCs/>
                <w:color w:val="auto"/>
              </w:rPr>
            </w:pPr>
            <w:r w:rsidRPr="00FD4F70">
              <w:rPr>
                <w:rFonts w:ascii="Times New Roman" w:hAnsi="Times New Roman" w:cs="Times New Roman"/>
                <w:b/>
                <w:bCs/>
                <w:color w:val="auto"/>
              </w:rPr>
              <w:t>Datums</w:t>
            </w:r>
          </w:p>
        </w:tc>
        <w:tc>
          <w:tcPr>
            <w:tcW w:w="1556" w:type="dxa"/>
            <w:vAlign w:val="center"/>
          </w:tcPr>
          <w:p w14:paraId="572A6575" w14:textId="77777777" w:rsidR="002745E8" w:rsidRPr="00FD4F70" w:rsidRDefault="002745E8" w:rsidP="00F378F6">
            <w:pPr>
              <w:tabs>
                <w:tab w:val="left" w:pos="7938"/>
              </w:tabs>
              <w:ind w:right="55"/>
              <w:contextualSpacing/>
              <w:jc w:val="center"/>
              <w:rPr>
                <w:rFonts w:ascii="Times New Roman" w:hAnsi="Times New Roman" w:cs="Times New Roman"/>
                <w:b/>
                <w:bCs/>
                <w:color w:val="auto"/>
              </w:rPr>
            </w:pPr>
            <w:r w:rsidRPr="00FD4F70">
              <w:rPr>
                <w:rFonts w:ascii="Times New Roman" w:hAnsi="Times New Roman" w:cs="Times New Roman"/>
                <w:b/>
                <w:bCs/>
                <w:color w:val="auto"/>
              </w:rPr>
              <w:t>Rīkojuma</w:t>
            </w:r>
          </w:p>
          <w:p w14:paraId="108323E8" w14:textId="77777777" w:rsidR="002745E8" w:rsidRPr="00FD4F70" w:rsidRDefault="002745E8" w:rsidP="00F378F6">
            <w:pPr>
              <w:tabs>
                <w:tab w:val="left" w:pos="7938"/>
              </w:tabs>
              <w:ind w:right="55"/>
              <w:contextualSpacing/>
              <w:jc w:val="center"/>
              <w:rPr>
                <w:rFonts w:ascii="Times New Roman" w:hAnsi="Times New Roman" w:cs="Times New Roman"/>
                <w:b/>
                <w:bCs/>
                <w:color w:val="auto"/>
              </w:rPr>
            </w:pPr>
            <w:r w:rsidRPr="00FD4F70">
              <w:rPr>
                <w:rFonts w:ascii="Times New Roman" w:hAnsi="Times New Roman" w:cs="Times New Roman"/>
                <w:b/>
                <w:bCs/>
                <w:color w:val="auto"/>
              </w:rPr>
              <w:t>numurs</w:t>
            </w:r>
          </w:p>
        </w:tc>
        <w:tc>
          <w:tcPr>
            <w:tcW w:w="3263" w:type="dxa"/>
            <w:vAlign w:val="center"/>
          </w:tcPr>
          <w:p w14:paraId="12052C10" w14:textId="77777777" w:rsidR="002745E8" w:rsidRPr="00FD4F70" w:rsidRDefault="002745E8" w:rsidP="00F378F6">
            <w:pPr>
              <w:tabs>
                <w:tab w:val="left" w:pos="7938"/>
              </w:tabs>
              <w:ind w:right="55"/>
              <w:contextualSpacing/>
              <w:jc w:val="center"/>
              <w:rPr>
                <w:rFonts w:ascii="Times New Roman" w:hAnsi="Times New Roman" w:cs="Times New Roman"/>
                <w:b/>
                <w:bCs/>
                <w:color w:val="auto"/>
              </w:rPr>
            </w:pPr>
            <w:r w:rsidRPr="00FD4F70">
              <w:rPr>
                <w:rFonts w:ascii="Times New Roman" w:hAnsi="Times New Roman" w:cs="Times New Roman"/>
                <w:b/>
                <w:bCs/>
                <w:color w:val="auto"/>
              </w:rPr>
              <w:t>Pamatojums</w:t>
            </w:r>
          </w:p>
        </w:tc>
        <w:tc>
          <w:tcPr>
            <w:tcW w:w="4853" w:type="dxa"/>
            <w:vAlign w:val="center"/>
          </w:tcPr>
          <w:p w14:paraId="6B781ECD" w14:textId="77777777" w:rsidR="002745E8" w:rsidRPr="00FD4F70" w:rsidRDefault="002745E8" w:rsidP="00F378F6">
            <w:pPr>
              <w:tabs>
                <w:tab w:val="left" w:pos="7938"/>
              </w:tabs>
              <w:ind w:right="55"/>
              <w:contextualSpacing/>
              <w:jc w:val="center"/>
              <w:rPr>
                <w:rFonts w:ascii="Times New Roman" w:hAnsi="Times New Roman" w:cs="Times New Roman"/>
                <w:b/>
                <w:bCs/>
                <w:color w:val="auto"/>
              </w:rPr>
            </w:pPr>
            <w:r w:rsidRPr="00FD4F70">
              <w:rPr>
                <w:rFonts w:ascii="Times New Roman" w:hAnsi="Times New Roman" w:cs="Times New Roman"/>
                <w:b/>
                <w:bCs/>
                <w:color w:val="auto"/>
              </w:rPr>
              <w:t>Grozījumu, papildinājumu saturs</w:t>
            </w:r>
          </w:p>
        </w:tc>
        <w:tc>
          <w:tcPr>
            <w:tcW w:w="1134" w:type="dxa"/>
            <w:vAlign w:val="center"/>
          </w:tcPr>
          <w:p w14:paraId="7A429921" w14:textId="77777777" w:rsidR="002745E8" w:rsidRPr="00FD4F70" w:rsidRDefault="002745E8" w:rsidP="00F378F6">
            <w:pPr>
              <w:tabs>
                <w:tab w:val="left" w:pos="7938"/>
              </w:tabs>
              <w:ind w:right="55"/>
              <w:contextualSpacing/>
              <w:jc w:val="center"/>
              <w:rPr>
                <w:rFonts w:ascii="Times New Roman" w:hAnsi="Times New Roman" w:cs="Times New Roman"/>
                <w:b/>
                <w:bCs/>
                <w:color w:val="auto"/>
              </w:rPr>
            </w:pPr>
            <w:r w:rsidRPr="00FD4F70">
              <w:rPr>
                <w:rFonts w:ascii="Times New Roman" w:hAnsi="Times New Roman" w:cs="Times New Roman"/>
                <w:b/>
                <w:bCs/>
                <w:color w:val="auto"/>
              </w:rPr>
              <w:t>Laiks</w:t>
            </w:r>
          </w:p>
        </w:tc>
        <w:tc>
          <w:tcPr>
            <w:tcW w:w="1842" w:type="dxa"/>
            <w:vAlign w:val="center"/>
          </w:tcPr>
          <w:p w14:paraId="67F96E2A" w14:textId="77777777" w:rsidR="002745E8" w:rsidRPr="00FD4F70" w:rsidRDefault="002745E8" w:rsidP="00F378F6">
            <w:pPr>
              <w:tabs>
                <w:tab w:val="left" w:pos="7938"/>
              </w:tabs>
              <w:ind w:right="55"/>
              <w:contextualSpacing/>
              <w:jc w:val="center"/>
              <w:rPr>
                <w:rFonts w:ascii="Times New Roman" w:hAnsi="Times New Roman" w:cs="Times New Roman"/>
                <w:b/>
                <w:bCs/>
                <w:color w:val="auto"/>
              </w:rPr>
            </w:pPr>
            <w:r w:rsidRPr="00FD4F70">
              <w:rPr>
                <w:rFonts w:ascii="Times New Roman" w:hAnsi="Times New Roman" w:cs="Times New Roman"/>
                <w:b/>
                <w:bCs/>
                <w:color w:val="auto"/>
              </w:rPr>
              <w:t>Atbildība</w:t>
            </w:r>
          </w:p>
        </w:tc>
      </w:tr>
      <w:tr w:rsidR="002745E8" w:rsidRPr="00FD4F70" w14:paraId="1042734A" w14:textId="77777777" w:rsidTr="00FF38AD">
        <w:trPr>
          <w:trHeight w:val="3279"/>
        </w:trPr>
        <w:tc>
          <w:tcPr>
            <w:tcW w:w="1522" w:type="dxa"/>
          </w:tcPr>
          <w:p w14:paraId="7752B178" w14:textId="77777777" w:rsidR="002745E8" w:rsidRPr="00FD4F70" w:rsidRDefault="002745E8" w:rsidP="00F378F6">
            <w:pPr>
              <w:tabs>
                <w:tab w:val="left" w:pos="7938"/>
              </w:tabs>
              <w:ind w:right="55"/>
              <w:contextualSpacing/>
              <w:rPr>
                <w:rFonts w:ascii="Times New Roman" w:hAnsi="Times New Roman" w:cs="Times New Roman"/>
                <w:color w:val="auto"/>
              </w:rPr>
            </w:pPr>
          </w:p>
        </w:tc>
        <w:tc>
          <w:tcPr>
            <w:tcW w:w="1556" w:type="dxa"/>
          </w:tcPr>
          <w:p w14:paraId="3A6F3AA3" w14:textId="77777777" w:rsidR="002745E8" w:rsidRPr="00FD4F70" w:rsidRDefault="002745E8" w:rsidP="00F378F6">
            <w:pPr>
              <w:tabs>
                <w:tab w:val="left" w:pos="7938"/>
              </w:tabs>
              <w:ind w:right="55"/>
              <w:contextualSpacing/>
              <w:rPr>
                <w:rFonts w:ascii="Times New Roman" w:hAnsi="Times New Roman" w:cs="Times New Roman"/>
                <w:color w:val="auto"/>
              </w:rPr>
            </w:pPr>
          </w:p>
        </w:tc>
        <w:tc>
          <w:tcPr>
            <w:tcW w:w="3263" w:type="dxa"/>
          </w:tcPr>
          <w:p w14:paraId="5829445F" w14:textId="77777777" w:rsidR="002745E8" w:rsidRPr="00FD4F70" w:rsidRDefault="002745E8" w:rsidP="00F378F6">
            <w:pPr>
              <w:tabs>
                <w:tab w:val="left" w:pos="7938"/>
              </w:tabs>
              <w:ind w:right="55"/>
              <w:contextualSpacing/>
              <w:rPr>
                <w:rFonts w:ascii="Times New Roman" w:hAnsi="Times New Roman" w:cs="Times New Roman"/>
                <w:color w:val="auto"/>
              </w:rPr>
            </w:pPr>
          </w:p>
        </w:tc>
        <w:tc>
          <w:tcPr>
            <w:tcW w:w="4853" w:type="dxa"/>
          </w:tcPr>
          <w:p w14:paraId="4230E374" w14:textId="77777777" w:rsidR="002745E8" w:rsidRPr="00FD4F70" w:rsidRDefault="002745E8" w:rsidP="00F378F6">
            <w:pPr>
              <w:tabs>
                <w:tab w:val="left" w:pos="7938"/>
              </w:tabs>
              <w:ind w:right="55"/>
              <w:contextualSpacing/>
              <w:rPr>
                <w:rFonts w:ascii="Times New Roman" w:hAnsi="Times New Roman" w:cs="Times New Roman"/>
                <w:color w:val="auto"/>
              </w:rPr>
            </w:pPr>
          </w:p>
        </w:tc>
        <w:tc>
          <w:tcPr>
            <w:tcW w:w="1134" w:type="dxa"/>
          </w:tcPr>
          <w:p w14:paraId="6892A50A" w14:textId="77777777" w:rsidR="002745E8" w:rsidRPr="00FD4F70" w:rsidRDefault="002745E8" w:rsidP="00F378F6">
            <w:pPr>
              <w:tabs>
                <w:tab w:val="left" w:pos="7938"/>
              </w:tabs>
              <w:ind w:right="55"/>
              <w:contextualSpacing/>
              <w:rPr>
                <w:rFonts w:ascii="Times New Roman" w:hAnsi="Times New Roman" w:cs="Times New Roman"/>
                <w:color w:val="auto"/>
              </w:rPr>
            </w:pPr>
          </w:p>
        </w:tc>
        <w:tc>
          <w:tcPr>
            <w:tcW w:w="1842" w:type="dxa"/>
          </w:tcPr>
          <w:p w14:paraId="5CD270E9" w14:textId="77777777" w:rsidR="002745E8" w:rsidRPr="00FD4F70" w:rsidRDefault="002745E8" w:rsidP="00F378F6">
            <w:pPr>
              <w:tabs>
                <w:tab w:val="left" w:pos="7938"/>
              </w:tabs>
              <w:ind w:right="55"/>
              <w:contextualSpacing/>
              <w:rPr>
                <w:rFonts w:ascii="Times New Roman" w:hAnsi="Times New Roman" w:cs="Times New Roman"/>
                <w:color w:val="auto"/>
              </w:rPr>
            </w:pPr>
          </w:p>
        </w:tc>
      </w:tr>
    </w:tbl>
    <w:p w14:paraId="604D8CC9" w14:textId="77777777" w:rsidR="002745E8" w:rsidRPr="00FD4F70" w:rsidRDefault="002745E8" w:rsidP="0004150B">
      <w:pPr>
        <w:ind w:right="57"/>
        <w:contextualSpacing/>
        <w:rPr>
          <w:rFonts w:ascii="Times New Roman" w:hAnsi="Times New Roman" w:cs="Times New Roman"/>
          <w:iCs/>
          <w:color w:val="auto"/>
        </w:rPr>
      </w:pPr>
    </w:p>
    <w:p w14:paraId="1A1EEFFC" w14:textId="77777777" w:rsidR="002745E8" w:rsidRPr="00FD4F70" w:rsidRDefault="002745E8" w:rsidP="0004150B">
      <w:pPr>
        <w:ind w:right="57"/>
        <w:contextualSpacing/>
        <w:rPr>
          <w:rFonts w:ascii="Times New Roman" w:hAnsi="Times New Roman" w:cs="Times New Roman"/>
          <w:iCs/>
          <w:color w:val="auto"/>
        </w:rPr>
      </w:pPr>
    </w:p>
    <w:p w14:paraId="5A50AD4C" w14:textId="77777777" w:rsidR="006E6338" w:rsidRPr="00FD4F70" w:rsidRDefault="006E6338" w:rsidP="0004150B">
      <w:pPr>
        <w:ind w:right="57"/>
        <w:contextualSpacing/>
        <w:rPr>
          <w:rFonts w:ascii="Times New Roman" w:hAnsi="Times New Roman" w:cs="Times New Roman"/>
          <w:iCs/>
          <w:color w:val="auto"/>
        </w:rPr>
      </w:pPr>
    </w:p>
    <w:sectPr w:rsidR="006E6338" w:rsidRPr="00FD4F70" w:rsidSect="00FE4A7B">
      <w:pgSz w:w="16838" w:h="11906"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62F2B" w14:textId="77777777" w:rsidR="00DC5721" w:rsidRDefault="00DC5721" w:rsidP="006E6338">
      <w:pPr>
        <w:rPr>
          <w:rFonts w:hint="eastAsia"/>
        </w:rPr>
      </w:pPr>
      <w:r>
        <w:separator/>
      </w:r>
    </w:p>
  </w:endnote>
  <w:endnote w:type="continuationSeparator" w:id="0">
    <w:p w14:paraId="0DF8E07B" w14:textId="77777777" w:rsidR="00DC5721" w:rsidRDefault="00DC5721" w:rsidP="006E63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4BAC3" w14:textId="77777777" w:rsidR="00DC5721" w:rsidRDefault="00DC5721" w:rsidP="006E6338">
      <w:pPr>
        <w:rPr>
          <w:rFonts w:hint="eastAsia"/>
        </w:rPr>
      </w:pPr>
      <w:r>
        <w:separator/>
      </w:r>
    </w:p>
  </w:footnote>
  <w:footnote w:type="continuationSeparator" w:id="0">
    <w:p w14:paraId="08EFF120" w14:textId="77777777" w:rsidR="00DC5721" w:rsidRDefault="00DC5721" w:rsidP="006E633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CA2"/>
    <w:multiLevelType w:val="multilevel"/>
    <w:tmpl w:val="2940E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C241B"/>
    <w:multiLevelType w:val="hybridMultilevel"/>
    <w:tmpl w:val="C1BAACC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10C2388"/>
    <w:multiLevelType w:val="multilevel"/>
    <w:tmpl w:val="A7329F9E"/>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1C8647E"/>
    <w:multiLevelType w:val="multilevel"/>
    <w:tmpl w:val="DFF432B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2811CBD"/>
    <w:multiLevelType w:val="multilevel"/>
    <w:tmpl w:val="570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75B3E"/>
    <w:multiLevelType w:val="multilevel"/>
    <w:tmpl w:val="3CC81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C85E26"/>
    <w:multiLevelType w:val="hybridMultilevel"/>
    <w:tmpl w:val="6960063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96569DF"/>
    <w:multiLevelType w:val="multilevel"/>
    <w:tmpl w:val="979A7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9252C5"/>
    <w:multiLevelType w:val="hybridMultilevel"/>
    <w:tmpl w:val="0B6CAA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FAF46CD"/>
    <w:multiLevelType w:val="multilevel"/>
    <w:tmpl w:val="87F07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90760"/>
    <w:multiLevelType w:val="multilevel"/>
    <w:tmpl w:val="40AEBDE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29D21D0"/>
    <w:multiLevelType w:val="multilevel"/>
    <w:tmpl w:val="C730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86F96"/>
    <w:multiLevelType w:val="multilevel"/>
    <w:tmpl w:val="3BFA6D0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79659CF"/>
    <w:multiLevelType w:val="multilevel"/>
    <w:tmpl w:val="471ED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45358"/>
    <w:multiLevelType w:val="multilevel"/>
    <w:tmpl w:val="16285C0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9126491"/>
    <w:multiLevelType w:val="multilevel"/>
    <w:tmpl w:val="C12AF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32285D"/>
    <w:multiLevelType w:val="hybridMultilevel"/>
    <w:tmpl w:val="6EBEED14"/>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17" w15:restartNumberingAfterBreak="0">
    <w:nsid w:val="2E401AA2"/>
    <w:multiLevelType w:val="multilevel"/>
    <w:tmpl w:val="BF0A96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F30DCB"/>
    <w:multiLevelType w:val="multilevel"/>
    <w:tmpl w:val="9CC49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27747D"/>
    <w:multiLevelType w:val="multilevel"/>
    <w:tmpl w:val="86E21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4B56F1"/>
    <w:multiLevelType w:val="multilevel"/>
    <w:tmpl w:val="4A2E2CB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8F13180"/>
    <w:multiLevelType w:val="multilevel"/>
    <w:tmpl w:val="8534AC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EB62FA"/>
    <w:multiLevelType w:val="multilevel"/>
    <w:tmpl w:val="C1E64B2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D2D28D3"/>
    <w:multiLevelType w:val="multilevel"/>
    <w:tmpl w:val="E7BCB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7F0E76"/>
    <w:multiLevelType w:val="hybridMultilevel"/>
    <w:tmpl w:val="D51AC4DA"/>
    <w:lvl w:ilvl="0" w:tplc="9F0AB080">
      <w:start w:val="1"/>
      <w:numFmt w:val="upperRoman"/>
      <w:lvlText w:val="%1."/>
      <w:lvlJc w:val="left"/>
      <w:pPr>
        <w:ind w:left="327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B32EC4"/>
    <w:multiLevelType w:val="multilevel"/>
    <w:tmpl w:val="9F82E79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24514E5"/>
    <w:multiLevelType w:val="multilevel"/>
    <w:tmpl w:val="7DA4790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4553477"/>
    <w:multiLevelType w:val="multilevel"/>
    <w:tmpl w:val="FECECF7E"/>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9" w15:restartNumberingAfterBreak="0">
    <w:nsid w:val="44873200"/>
    <w:multiLevelType w:val="multilevel"/>
    <w:tmpl w:val="AEC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084766"/>
    <w:multiLevelType w:val="multilevel"/>
    <w:tmpl w:val="B6E4B93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EA43EB5"/>
    <w:multiLevelType w:val="hybridMultilevel"/>
    <w:tmpl w:val="A6BAD5F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4395743"/>
    <w:multiLevelType w:val="multilevel"/>
    <w:tmpl w:val="C1740E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F75541"/>
    <w:multiLevelType w:val="hybridMultilevel"/>
    <w:tmpl w:val="43405702"/>
    <w:lvl w:ilvl="0" w:tplc="04090005">
      <w:start w:val="1"/>
      <w:numFmt w:val="bullet"/>
      <w:lvlText w:val=""/>
      <w:lvlJc w:val="left"/>
      <w:pPr>
        <w:ind w:left="616" w:hanging="360"/>
      </w:pPr>
      <w:rPr>
        <w:rFonts w:ascii="Wingdings" w:hAnsi="Wingdings" w:hint="default"/>
      </w:rPr>
    </w:lvl>
    <w:lvl w:ilvl="1" w:tplc="04090003">
      <w:start w:val="1"/>
      <w:numFmt w:val="bullet"/>
      <w:lvlText w:val="o"/>
      <w:lvlJc w:val="left"/>
      <w:pPr>
        <w:ind w:left="1336" w:hanging="360"/>
      </w:pPr>
      <w:rPr>
        <w:rFonts w:ascii="Courier New" w:hAnsi="Courier New" w:cs="Courier New" w:hint="default"/>
      </w:rPr>
    </w:lvl>
    <w:lvl w:ilvl="2" w:tplc="04090005">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5" w15:restartNumberingAfterBreak="0">
    <w:nsid w:val="5C7A7CFD"/>
    <w:multiLevelType w:val="multilevel"/>
    <w:tmpl w:val="9BEA0E9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D8B632F"/>
    <w:multiLevelType w:val="hybridMultilevel"/>
    <w:tmpl w:val="B4D4D1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637A17A0"/>
    <w:multiLevelType w:val="multilevel"/>
    <w:tmpl w:val="0A28E71C"/>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5D57BC0"/>
    <w:multiLevelType w:val="hybridMultilevel"/>
    <w:tmpl w:val="AE58E84C"/>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6746303B"/>
    <w:multiLevelType w:val="multilevel"/>
    <w:tmpl w:val="09FA1CBC"/>
    <w:lvl w:ilvl="0">
      <w:numFmt w:val="bullet"/>
      <w:lvlText w:val=""/>
      <w:lvlJc w:val="left"/>
      <w:pPr>
        <w:ind w:left="360" w:hanging="360"/>
      </w:pPr>
      <w:rPr>
        <w:rFonts w:ascii="Wingdings" w:hAnsi="Wingding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3560BF"/>
    <w:multiLevelType w:val="multilevel"/>
    <w:tmpl w:val="A0602AA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E557432"/>
    <w:multiLevelType w:val="multilevel"/>
    <w:tmpl w:val="CE94B62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1C5513D"/>
    <w:multiLevelType w:val="multilevel"/>
    <w:tmpl w:val="9730B1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5D2250"/>
    <w:multiLevelType w:val="hybridMultilevel"/>
    <w:tmpl w:val="F01887D6"/>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44" w15:restartNumberingAfterBreak="0">
    <w:nsid w:val="73514CEE"/>
    <w:multiLevelType w:val="hybridMultilevel"/>
    <w:tmpl w:val="05328EDC"/>
    <w:lvl w:ilvl="0" w:tplc="B554EA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4F44DB"/>
    <w:multiLevelType w:val="multilevel"/>
    <w:tmpl w:val="7C0085A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20"/>
  </w:num>
  <w:num w:numId="3">
    <w:abstractNumId w:val="40"/>
  </w:num>
  <w:num w:numId="4">
    <w:abstractNumId w:val="45"/>
  </w:num>
  <w:num w:numId="5">
    <w:abstractNumId w:val="39"/>
  </w:num>
  <w:num w:numId="6">
    <w:abstractNumId w:val="31"/>
  </w:num>
  <w:num w:numId="7">
    <w:abstractNumId w:val="28"/>
  </w:num>
  <w:num w:numId="8">
    <w:abstractNumId w:val="10"/>
  </w:num>
  <w:num w:numId="9">
    <w:abstractNumId w:val="19"/>
  </w:num>
  <w:num w:numId="10">
    <w:abstractNumId w:val="25"/>
  </w:num>
  <w:num w:numId="11">
    <w:abstractNumId w:val="33"/>
  </w:num>
  <w:num w:numId="12">
    <w:abstractNumId w:val="41"/>
  </w:num>
  <w:num w:numId="13">
    <w:abstractNumId w:val="15"/>
  </w:num>
  <w:num w:numId="14">
    <w:abstractNumId w:val="14"/>
  </w:num>
  <w:num w:numId="15">
    <w:abstractNumId w:val="18"/>
  </w:num>
  <w:num w:numId="16">
    <w:abstractNumId w:val="26"/>
  </w:num>
  <w:num w:numId="17">
    <w:abstractNumId w:val="13"/>
  </w:num>
  <w:num w:numId="18">
    <w:abstractNumId w:val="21"/>
  </w:num>
  <w:num w:numId="19">
    <w:abstractNumId w:val="22"/>
  </w:num>
  <w:num w:numId="20">
    <w:abstractNumId w:val="0"/>
  </w:num>
  <w:num w:numId="21">
    <w:abstractNumId w:val="37"/>
  </w:num>
  <w:num w:numId="22">
    <w:abstractNumId w:val="7"/>
  </w:num>
  <w:num w:numId="23">
    <w:abstractNumId w:val="3"/>
  </w:num>
  <w:num w:numId="24">
    <w:abstractNumId w:val="5"/>
  </w:num>
  <w:num w:numId="25">
    <w:abstractNumId w:val="2"/>
  </w:num>
  <w:num w:numId="26">
    <w:abstractNumId w:val="17"/>
  </w:num>
  <w:num w:numId="27">
    <w:abstractNumId w:val="12"/>
  </w:num>
  <w:num w:numId="28">
    <w:abstractNumId w:val="23"/>
  </w:num>
  <w:num w:numId="29">
    <w:abstractNumId w:val="1"/>
  </w:num>
  <w:num w:numId="30">
    <w:abstractNumId w:val="6"/>
  </w:num>
  <w:num w:numId="31">
    <w:abstractNumId w:val="34"/>
  </w:num>
  <w:num w:numId="32">
    <w:abstractNumId w:val="8"/>
  </w:num>
  <w:num w:numId="33">
    <w:abstractNumId w:val="36"/>
  </w:num>
  <w:num w:numId="34">
    <w:abstractNumId w:val="11"/>
  </w:num>
  <w:num w:numId="35">
    <w:abstractNumId w:val="4"/>
  </w:num>
  <w:num w:numId="36">
    <w:abstractNumId w:val="29"/>
  </w:num>
  <w:num w:numId="37">
    <w:abstractNumId w:val="9"/>
  </w:num>
  <w:num w:numId="38">
    <w:abstractNumId w:val="38"/>
  </w:num>
  <w:num w:numId="39">
    <w:abstractNumId w:val="32"/>
  </w:num>
  <w:num w:numId="40">
    <w:abstractNumId w:val="42"/>
  </w:num>
  <w:num w:numId="41">
    <w:abstractNumId w:val="24"/>
  </w:num>
  <w:num w:numId="42">
    <w:abstractNumId w:val="16"/>
  </w:num>
  <w:num w:numId="43">
    <w:abstractNumId w:val="43"/>
  </w:num>
  <w:num w:numId="44">
    <w:abstractNumId w:val="44"/>
  </w:num>
  <w:num w:numId="45">
    <w:abstractNumId w:val="27"/>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5C"/>
    <w:rsid w:val="00003014"/>
    <w:rsid w:val="00004602"/>
    <w:rsid w:val="00013868"/>
    <w:rsid w:val="0001693F"/>
    <w:rsid w:val="0001775A"/>
    <w:rsid w:val="000211C2"/>
    <w:rsid w:val="0003357A"/>
    <w:rsid w:val="00034CA7"/>
    <w:rsid w:val="0004150B"/>
    <w:rsid w:val="00041F52"/>
    <w:rsid w:val="00045F08"/>
    <w:rsid w:val="00054B79"/>
    <w:rsid w:val="0007037D"/>
    <w:rsid w:val="00074C2F"/>
    <w:rsid w:val="000819B1"/>
    <w:rsid w:val="00084507"/>
    <w:rsid w:val="000B6CF7"/>
    <w:rsid w:val="000C03F9"/>
    <w:rsid w:val="000C1A46"/>
    <w:rsid w:val="000F3F6E"/>
    <w:rsid w:val="00104F17"/>
    <w:rsid w:val="00115A2E"/>
    <w:rsid w:val="00116FAE"/>
    <w:rsid w:val="00126974"/>
    <w:rsid w:val="00131931"/>
    <w:rsid w:val="0017330F"/>
    <w:rsid w:val="00177DC7"/>
    <w:rsid w:val="001A228D"/>
    <w:rsid w:val="001B0924"/>
    <w:rsid w:val="001E0D41"/>
    <w:rsid w:val="001F5730"/>
    <w:rsid w:val="0022549C"/>
    <w:rsid w:val="002308C2"/>
    <w:rsid w:val="0024017E"/>
    <w:rsid w:val="00244E6B"/>
    <w:rsid w:val="00246A01"/>
    <w:rsid w:val="0025440D"/>
    <w:rsid w:val="002604CF"/>
    <w:rsid w:val="00262C7B"/>
    <w:rsid w:val="00266E21"/>
    <w:rsid w:val="00273249"/>
    <w:rsid w:val="00274263"/>
    <w:rsid w:val="002745E8"/>
    <w:rsid w:val="00297633"/>
    <w:rsid w:val="002A1638"/>
    <w:rsid w:val="002B55AF"/>
    <w:rsid w:val="002C2A91"/>
    <w:rsid w:val="002C32AD"/>
    <w:rsid w:val="002D25DF"/>
    <w:rsid w:val="002E123D"/>
    <w:rsid w:val="002E26D2"/>
    <w:rsid w:val="002F76E3"/>
    <w:rsid w:val="00304F36"/>
    <w:rsid w:val="00313346"/>
    <w:rsid w:val="00320B21"/>
    <w:rsid w:val="003239E9"/>
    <w:rsid w:val="00344005"/>
    <w:rsid w:val="00365895"/>
    <w:rsid w:val="00367A52"/>
    <w:rsid w:val="00371415"/>
    <w:rsid w:val="00373C43"/>
    <w:rsid w:val="0038270F"/>
    <w:rsid w:val="00397633"/>
    <w:rsid w:val="003A2C3A"/>
    <w:rsid w:val="003B5F6E"/>
    <w:rsid w:val="003B6C09"/>
    <w:rsid w:val="003C054F"/>
    <w:rsid w:val="0045392D"/>
    <w:rsid w:val="0046339C"/>
    <w:rsid w:val="00464785"/>
    <w:rsid w:val="0046786D"/>
    <w:rsid w:val="00473CB1"/>
    <w:rsid w:val="00481978"/>
    <w:rsid w:val="004A3305"/>
    <w:rsid w:val="004A6CC3"/>
    <w:rsid w:val="004B7D20"/>
    <w:rsid w:val="004E47DA"/>
    <w:rsid w:val="004F6020"/>
    <w:rsid w:val="005012FD"/>
    <w:rsid w:val="005014F4"/>
    <w:rsid w:val="0050413D"/>
    <w:rsid w:val="0052262A"/>
    <w:rsid w:val="005246ED"/>
    <w:rsid w:val="00541C7B"/>
    <w:rsid w:val="005434E7"/>
    <w:rsid w:val="00544649"/>
    <w:rsid w:val="00546224"/>
    <w:rsid w:val="00547E23"/>
    <w:rsid w:val="00553B31"/>
    <w:rsid w:val="00560859"/>
    <w:rsid w:val="00560CDA"/>
    <w:rsid w:val="00565E1E"/>
    <w:rsid w:val="00566412"/>
    <w:rsid w:val="00586EB0"/>
    <w:rsid w:val="0059007B"/>
    <w:rsid w:val="005A1DDB"/>
    <w:rsid w:val="005B2500"/>
    <w:rsid w:val="005B2986"/>
    <w:rsid w:val="005B7819"/>
    <w:rsid w:val="005C5638"/>
    <w:rsid w:val="005D2688"/>
    <w:rsid w:val="005D4E42"/>
    <w:rsid w:val="005E4DCF"/>
    <w:rsid w:val="005F22E8"/>
    <w:rsid w:val="00604988"/>
    <w:rsid w:val="0061186F"/>
    <w:rsid w:val="00614554"/>
    <w:rsid w:val="006243D4"/>
    <w:rsid w:val="006246C3"/>
    <w:rsid w:val="00635E3F"/>
    <w:rsid w:val="006601CF"/>
    <w:rsid w:val="00671776"/>
    <w:rsid w:val="00675380"/>
    <w:rsid w:val="00681117"/>
    <w:rsid w:val="00692B94"/>
    <w:rsid w:val="00696718"/>
    <w:rsid w:val="006D7BDF"/>
    <w:rsid w:val="006E6338"/>
    <w:rsid w:val="006F2167"/>
    <w:rsid w:val="007012D3"/>
    <w:rsid w:val="0070221F"/>
    <w:rsid w:val="00702EDD"/>
    <w:rsid w:val="0070724D"/>
    <w:rsid w:val="00710E4F"/>
    <w:rsid w:val="00711BE2"/>
    <w:rsid w:val="007162FF"/>
    <w:rsid w:val="00730761"/>
    <w:rsid w:val="00734D59"/>
    <w:rsid w:val="00747320"/>
    <w:rsid w:val="0075503C"/>
    <w:rsid w:val="00756D82"/>
    <w:rsid w:val="00771770"/>
    <w:rsid w:val="007A53B0"/>
    <w:rsid w:val="007B0074"/>
    <w:rsid w:val="007B08C0"/>
    <w:rsid w:val="007B20E2"/>
    <w:rsid w:val="007C351C"/>
    <w:rsid w:val="007C7B7F"/>
    <w:rsid w:val="007D5369"/>
    <w:rsid w:val="007D7E8C"/>
    <w:rsid w:val="007E785C"/>
    <w:rsid w:val="007F06DF"/>
    <w:rsid w:val="007F7516"/>
    <w:rsid w:val="008148BD"/>
    <w:rsid w:val="00815AA1"/>
    <w:rsid w:val="0081682F"/>
    <w:rsid w:val="00832B2D"/>
    <w:rsid w:val="00834CB6"/>
    <w:rsid w:val="008350D1"/>
    <w:rsid w:val="00836862"/>
    <w:rsid w:val="008524EE"/>
    <w:rsid w:val="00853232"/>
    <w:rsid w:val="0085558A"/>
    <w:rsid w:val="0085592F"/>
    <w:rsid w:val="00857F31"/>
    <w:rsid w:val="00865FFD"/>
    <w:rsid w:val="008673B5"/>
    <w:rsid w:val="00867795"/>
    <w:rsid w:val="008678F5"/>
    <w:rsid w:val="00886BB1"/>
    <w:rsid w:val="008C0D53"/>
    <w:rsid w:val="008C2A6A"/>
    <w:rsid w:val="008C5340"/>
    <w:rsid w:val="008D1B30"/>
    <w:rsid w:val="008D2E23"/>
    <w:rsid w:val="008E06A2"/>
    <w:rsid w:val="008E389F"/>
    <w:rsid w:val="008E6442"/>
    <w:rsid w:val="008F71B3"/>
    <w:rsid w:val="009333A0"/>
    <w:rsid w:val="009533DC"/>
    <w:rsid w:val="009775EB"/>
    <w:rsid w:val="009869ED"/>
    <w:rsid w:val="00997EAE"/>
    <w:rsid w:val="009B79F2"/>
    <w:rsid w:val="009C3637"/>
    <w:rsid w:val="009C5E79"/>
    <w:rsid w:val="009F4B0A"/>
    <w:rsid w:val="00A034EF"/>
    <w:rsid w:val="00A25F51"/>
    <w:rsid w:val="00A25F95"/>
    <w:rsid w:val="00A34CFC"/>
    <w:rsid w:val="00A360BE"/>
    <w:rsid w:val="00A421EF"/>
    <w:rsid w:val="00A427B0"/>
    <w:rsid w:val="00A43BDF"/>
    <w:rsid w:val="00A62923"/>
    <w:rsid w:val="00A64598"/>
    <w:rsid w:val="00A73C92"/>
    <w:rsid w:val="00A77419"/>
    <w:rsid w:val="00A84CF3"/>
    <w:rsid w:val="00A87777"/>
    <w:rsid w:val="00A90341"/>
    <w:rsid w:val="00A96134"/>
    <w:rsid w:val="00A96DF8"/>
    <w:rsid w:val="00AA5A46"/>
    <w:rsid w:val="00AB4DD6"/>
    <w:rsid w:val="00AB6084"/>
    <w:rsid w:val="00AB6687"/>
    <w:rsid w:val="00AC30A0"/>
    <w:rsid w:val="00AF2AEA"/>
    <w:rsid w:val="00B03A7E"/>
    <w:rsid w:val="00B20CD2"/>
    <w:rsid w:val="00B3105C"/>
    <w:rsid w:val="00B32C24"/>
    <w:rsid w:val="00B46297"/>
    <w:rsid w:val="00B47880"/>
    <w:rsid w:val="00B502A8"/>
    <w:rsid w:val="00B50BA1"/>
    <w:rsid w:val="00B52D0D"/>
    <w:rsid w:val="00B64E4B"/>
    <w:rsid w:val="00B91CD0"/>
    <w:rsid w:val="00B93D46"/>
    <w:rsid w:val="00BB0735"/>
    <w:rsid w:val="00BB143A"/>
    <w:rsid w:val="00BC09A0"/>
    <w:rsid w:val="00BC18CE"/>
    <w:rsid w:val="00BC1E21"/>
    <w:rsid w:val="00BC65FB"/>
    <w:rsid w:val="00BD5D53"/>
    <w:rsid w:val="00BE27BA"/>
    <w:rsid w:val="00BF7060"/>
    <w:rsid w:val="00C04902"/>
    <w:rsid w:val="00C07C47"/>
    <w:rsid w:val="00C14F43"/>
    <w:rsid w:val="00C15B5D"/>
    <w:rsid w:val="00C22FD9"/>
    <w:rsid w:val="00C23A80"/>
    <w:rsid w:val="00C34160"/>
    <w:rsid w:val="00C443D5"/>
    <w:rsid w:val="00C470B7"/>
    <w:rsid w:val="00C64AA5"/>
    <w:rsid w:val="00C65BBB"/>
    <w:rsid w:val="00C66637"/>
    <w:rsid w:val="00C81095"/>
    <w:rsid w:val="00C84B36"/>
    <w:rsid w:val="00CA5E9C"/>
    <w:rsid w:val="00CB06BC"/>
    <w:rsid w:val="00CB7997"/>
    <w:rsid w:val="00CC36DC"/>
    <w:rsid w:val="00CC611E"/>
    <w:rsid w:val="00CF765A"/>
    <w:rsid w:val="00CF79E6"/>
    <w:rsid w:val="00D007B3"/>
    <w:rsid w:val="00D30894"/>
    <w:rsid w:val="00D33E0F"/>
    <w:rsid w:val="00D4187F"/>
    <w:rsid w:val="00D671A6"/>
    <w:rsid w:val="00D72A7A"/>
    <w:rsid w:val="00D866EF"/>
    <w:rsid w:val="00D86C17"/>
    <w:rsid w:val="00D91EEA"/>
    <w:rsid w:val="00D929DD"/>
    <w:rsid w:val="00D9379C"/>
    <w:rsid w:val="00D93E48"/>
    <w:rsid w:val="00D957B5"/>
    <w:rsid w:val="00DC5721"/>
    <w:rsid w:val="00DE6817"/>
    <w:rsid w:val="00DE79F0"/>
    <w:rsid w:val="00DE7E7D"/>
    <w:rsid w:val="00DF5AEA"/>
    <w:rsid w:val="00E04F17"/>
    <w:rsid w:val="00E1060D"/>
    <w:rsid w:val="00E13E5C"/>
    <w:rsid w:val="00E27ED6"/>
    <w:rsid w:val="00E36F88"/>
    <w:rsid w:val="00E3783A"/>
    <w:rsid w:val="00E43CD9"/>
    <w:rsid w:val="00E44308"/>
    <w:rsid w:val="00E5305F"/>
    <w:rsid w:val="00E72E69"/>
    <w:rsid w:val="00E866B6"/>
    <w:rsid w:val="00EA7549"/>
    <w:rsid w:val="00EB1110"/>
    <w:rsid w:val="00EB6CC4"/>
    <w:rsid w:val="00ED1383"/>
    <w:rsid w:val="00F00438"/>
    <w:rsid w:val="00F1073B"/>
    <w:rsid w:val="00F13BF0"/>
    <w:rsid w:val="00F15A0C"/>
    <w:rsid w:val="00F170AC"/>
    <w:rsid w:val="00F25284"/>
    <w:rsid w:val="00F25A79"/>
    <w:rsid w:val="00F26A64"/>
    <w:rsid w:val="00F26F42"/>
    <w:rsid w:val="00F35894"/>
    <w:rsid w:val="00F35F66"/>
    <w:rsid w:val="00F378F6"/>
    <w:rsid w:val="00F44879"/>
    <w:rsid w:val="00F46263"/>
    <w:rsid w:val="00F51062"/>
    <w:rsid w:val="00F535E7"/>
    <w:rsid w:val="00F60D4F"/>
    <w:rsid w:val="00FB14E5"/>
    <w:rsid w:val="00FB167F"/>
    <w:rsid w:val="00FD0DD0"/>
    <w:rsid w:val="00FD3B3E"/>
    <w:rsid w:val="00FD4F70"/>
    <w:rsid w:val="00FE4A7B"/>
    <w:rsid w:val="00FF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AE04"/>
  <w15:docId w15:val="{36B1DBE9-C2E7-4005-98AC-CF4C9E2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1062"/>
    <w:pPr>
      <w:widowControl w:val="0"/>
      <w:suppressAutoHyphens/>
      <w:spacing w:after="0" w:line="240" w:lineRule="auto"/>
    </w:pPr>
    <w:rPr>
      <w:rFonts w:ascii="Liberation Serif" w:hAnsi="Liberation Serif" w:cs="Arial"/>
      <w:color w:val="00000A"/>
      <w:sz w:val="24"/>
      <w:szCs w:val="24"/>
      <w:lang w:val="lv-LV"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3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836862"/>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styleId="Hipersaite">
    <w:name w:val="Hyperlink"/>
    <w:basedOn w:val="Noklusjumarindkopasfonts"/>
    <w:uiPriority w:val="99"/>
    <w:unhideWhenUsed/>
    <w:rsid w:val="00836862"/>
    <w:rPr>
      <w:color w:val="0000FF"/>
      <w:u w:val="single"/>
    </w:rPr>
  </w:style>
  <w:style w:type="character" w:styleId="Izclums">
    <w:name w:val="Emphasis"/>
    <w:basedOn w:val="Noklusjumarindkopasfonts"/>
    <w:uiPriority w:val="20"/>
    <w:qFormat/>
    <w:rsid w:val="00836862"/>
    <w:rPr>
      <w:i/>
      <w:iCs/>
    </w:rPr>
  </w:style>
  <w:style w:type="character" w:customStyle="1" w:styleId="SarakstarindkopaRakstz">
    <w:name w:val="Saraksta rindkopa Rakstz."/>
    <w:aliases w:val="H&amp;P List Paragraph Rakstz.,2 Rakstz.,Strip Rakstz."/>
    <w:link w:val="Sarakstarindkopa"/>
    <w:uiPriority w:val="34"/>
    <w:locked/>
    <w:rsid w:val="00836862"/>
  </w:style>
  <w:style w:type="paragraph" w:styleId="Balonteksts">
    <w:name w:val="Balloon Text"/>
    <w:basedOn w:val="Parasts"/>
    <w:link w:val="BalontekstsRakstz"/>
    <w:uiPriority w:val="99"/>
    <w:semiHidden/>
    <w:unhideWhenUsed/>
    <w:rsid w:val="00560CD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6E6338"/>
    <w:rPr>
      <w:rFonts w:ascii="Liberation Serif" w:hAnsi="Liberation Serif" w:cs="Mangal"/>
      <w:color w:val="00000A"/>
      <w:sz w:val="24"/>
      <w:szCs w:val="21"/>
      <w:lang w:val="lv-LV" w:eastAsia="zh-CN" w:bidi="hi-IN"/>
    </w:rPr>
  </w:style>
  <w:style w:type="character" w:customStyle="1" w:styleId="Neatrisintapieminana1">
    <w:name w:val="Neatrisināta pieminēšana1"/>
    <w:basedOn w:val="Noklusjumarindkopasfonts"/>
    <w:uiPriority w:val="99"/>
    <w:semiHidden/>
    <w:unhideWhenUsed/>
    <w:rsid w:val="0025440D"/>
    <w:rPr>
      <w:color w:val="605E5C"/>
      <w:shd w:val="clear" w:color="auto" w:fill="E1DFDD"/>
    </w:rPr>
  </w:style>
  <w:style w:type="character" w:styleId="Vietturateksts">
    <w:name w:val="Placeholder Text"/>
    <w:basedOn w:val="Noklusjumarindkopasfonts"/>
    <w:uiPriority w:val="99"/>
    <w:semiHidden/>
    <w:rsid w:val="00367A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6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6DB2-60E9-4DE7-A82F-CBB5F225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16623</Words>
  <Characters>9476</Characters>
  <Application>Microsoft Office Word</Application>
  <DocSecurity>0</DocSecurity>
  <Lines>78</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Ļaudona7</dc:creator>
  <cp:keywords/>
  <dc:description/>
  <cp:lastModifiedBy>Rudīte</cp:lastModifiedBy>
  <cp:revision>4</cp:revision>
  <cp:lastPrinted>2022-12-02T06:40:00Z</cp:lastPrinted>
  <dcterms:created xsi:type="dcterms:W3CDTF">2024-05-14T04:48:00Z</dcterms:created>
  <dcterms:modified xsi:type="dcterms:W3CDTF">2024-05-14T04:54:00Z</dcterms:modified>
</cp:coreProperties>
</file>